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辽宁省人民防空工程设计工作管理实施细则</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第一章  总  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第一条</w:t>
      </w:r>
      <w:r>
        <w:rPr>
          <w:rFonts w:hint="eastAsia" w:ascii="仿宋" w:hAnsi="仿宋" w:eastAsia="仿宋" w:cs="仿宋"/>
          <w:sz w:val="30"/>
          <w:szCs w:val="30"/>
        </w:rPr>
        <w:t>  为规范和加强人民防空工程（以下简称人防工程）的设计管理，保证人防工程设计质量，根据《建筑工程勘察设计管理条例》、《建筑工程勘察设计资质管理规定》、《人民防空工程设计管理规定》和《人民防空工程设计资质管理规定》等法律、法规，结合我省实际，制定本细则。</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5"/>
          <w:rFonts w:hint="eastAsia" w:ascii="仿宋" w:hAnsi="仿宋" w:eastAsia="仿宋" w:cs="仿宋"/>
          <w:sz w:val="30"/>
          <w:szCs w:val="30"/>
        </w:rPr>
        <w:t>  第二条</w:t>
      </w:r>
      <w:r>
        <w:rPr>
          <w:rFonts w:hint="eastAsia" w:ascii="仿宋" w:hAnsi="仿宋" w:eastAsia="仿宋" w:cs="仿宋"/>
          <w:sz w:val="30"/>
          <w:szCs w:val="30"/>
        </w:rPr>
        <w:t>  我省行政区域内新建、续建、改建及加固改造人防工程设计必须遵守本细则。</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5"/>
          <w:rFonts w:hint="eastAsia" w:ascii="仿宋" w:hAnsi="仿宋" w:eastAsia="仿宋" w:cs="仿宋"/>
          <w:sz w:val="30"/>
          <w:szCs w:val="30"/>
        </w:rPr>
        <w:t>  第三条</w:t>
      </w:r>
      <w:r>
        <w:rPr>
          <w:rFonts w:hint="eastAsia" w:ascii="仿宋" w:hAnsi="仿宋" w:eastAsia="仿宋" w:cs="仿宋"/>
          <w:sz w:val="30"/>
          <w:szCs w:val="30"/>
        </w:rPr>
        <w:t>  本细则所称人防工程包括单独修建的地下防护建筑工程和结合民用建筑修建的防空地下室(以下简称防空地下室)。</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5"/>
          <w:rFonts w:hint="eastAsia" w:ascii="仿宋" w:hAnsi="仿宋" w:eastAsia="仿宋" w:cs="仿宋"/>
          <w:sz w:val="30"/>
          <w:szCs w:val="30"/>
        </w:rPr>
        <w:t>   第四条</w:t>
      </w:r>
      <w:r>
        <w:rPr>
          <w:rFonts w:hint="eastAsia" w:ascii="仿宋" w:hAnsi="仿宋" w:eastAsia="仿宋" w:cs="仿宋"/>
          <w:sz w:val="30"/>
          <w:szCs w:val="30"/>
        </w:rPr>
        <w:t>  我省行政区域内新建、续建、改建及加固改造人防工程设计实行人防专业资质认定制度和资格审查备案制度。</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第二章  资质管理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第五条</w:t>
      </w:r>
      <w:r>
        <w:rPr>
          <w:rFonts w:hint="eastAsia" w:ascii="仿宋" w:hAnsi="仿宋" w:eastAsia="仿宋" w:cs="仿宋"/>
          <w:sz w:val="30"/>
          <w:szCs w:val="30"/>
        </w:rPr>
        <w:t>  省人民防空办公室负责全省行政区域内人防工程设计管理工作，对全省行政区域内人防工程设计工作实行行业资质管理和备案管理。</w:t>
      </w:r>
      <w:r>
        <w:rPr>
          <w:rFonts w:hint="eastAsia" w:ascii="仿宋" w:hAnsi="仿宋" w:eastAsia="仿宋" w:cs="仿宋"/>
          <w:sz w:val="30"/>
          <w:szCs w:val="30"/>
        </w:rPr>
        <w:br w:type="textWrapping"/>
      </w:r>
      <w:r>
        <w:rPr>
          <w:rStyle w:val="5"/>
          <w:rFonts w:hint="eastAsia" w:ascii="仿宋" w:hAnsi="仿宋" w:eastAsia="仿宋" w:cs="仿宋"/>
          <w:sz w:val="30"/>
          <w:szCs w:val="30"/>
        </w:rPr>
        <w:t>    第六条</w:t>
      </w:r>
      <w:r>
        <w:rPr>
          <w:rFonts w:hint="eastAsia" w:ascii="仿宋" w:hAnsi="仿宋" w:eastAsia="仿宋" w:cs="仿宋"/>
          <w:sz w:val="30"/>
          <w:szCs w:val="30"/>
        </w:rPr>
        <w:t>  凡在我省从事人防工程设计活动的单位必须具有人防工程专业设计资质或在省人民防空办公室备案，并在其资质等级允许的范围内从事人防工程设计活动。</w:t>
      </w:r>
      <w:r>
        <w:rPr>
          <w:rFonts w:hint="eastAsia" w:ascii="仿宋" w:hAnsi="仿宋" w:eastAsia="仿宋" w:cs="仿宋"/>
          <w:sz w:val="30"/>
          <w:szCs w:val="30"/>
        </w:rPr>
        <w:br w:type="textWrapping"/>
      </w:r>
      <w:r>
        <w:rPr>
          <w:rStyle w:val="5"/>
          <w:rFonts w:hint="eastAsia" w:ascii="仿宋" w:hAnsi="仿宋" w:eastAsia="仿宋" w:cs="仿宋"/>
          <w:sz w:val="30"/>
          <w:szCs w:val="30"/>
        </w:rPr>
        <w:t>    第七条</w:t>
      </w:r>
      <w:r>
        <w:rPr>
          <w:rFonts w:hint="eastAsia" w:ascii="仿宋" w:hAnsi="仿宋" w:eastAsia="仿宋" w:cs="仿宋"/>
          <w:sz w:val="30"/>
          <w:szCs w:val="30"/>
        </w:rPr>
        <w:t>  未取得人防工程专业设计资质的设计单位可向省人民防空办公室申请备案，经审查合格，由省人民防空办公室颁发备案证书后，方可在本省行政区域内从事防空地下室设计活动。该备案证书有效期为两年，两年后由省人民防空办公室重新审核，并换发新的备案证书，未经重新审核的备案证书自动失效。</w:t>
      </w:r>
      <w:r>
        <w:rPr>
          <w:rFonts w:hint="eastAsia" w:ascii="仿宋" w:hAnsi="仿宋" w:eastAsia="仿宋" w:cs="仿宋"/>
          <w:sz w:val="30"/>
          <w:szCs w:val="30"/>
        </w:rPr>
        <w:br w:type="textWrapping"/>
      </w:r>
      <w:r>
        <w:rPr>
          <w:rFonts w:hint="eastAsia" w:ascii="仿宋" w:hAnsi="仿宋" w:eastAsia="仿宋" w:cs="仿宋"/>
          <w:sz w:val="30"/>
          <w:szCs w:val="30"/>
        </w:rPr>
        <w:t>    申请备案的工程设计单位应具备以下条件：</w:t>
      </w:r>
      <w:r>
        <w:rPr>
          <w:rFonts w:hint="eastAsia" w:ascii="仿宋" w:hAnsi="仿宋" w:eastAsia="仿宋" w:cs="仿宋"/>
          <w:sz w:val="30"/>
          <w:szCs w:val="30"/>
        </w:rPr>
        <w:br w:type="textWrapping"/>
      </w:r>
      <w:r>
        <w:rPr>
          <w:rFonts w:hint="eastAsia" w:ascii="仿宋" w:hAnsi="仿宋" w:eastAsia="仿宋" w:cs="仿宋"/>
          <w:sz w:val="30"/>
          <w:szCs w:val="30"/>
        </w:rPr>
        <w:t>    1、具备建筑工程甲级设计资质；</w:t>
      </w:r>
      <w:r>
        <w:rPr>
          <w:rFonts w:hint="eastAsia" w:ascii="仿宋" w:hAnsi="仿宋" w:eastAsia="仿宋" w:cs="仿宋"/>
          <w:sz w:val="30"/>
          <w:szCs w:val="30"/>
        </w:rPr>
        <w:br w:type="textWrapping"/>
      </w:r>
      <w:r>
        <w:rPr>
          <w:rFonts w:hint="eastAsia" w:ascii="仿宋" w:hAnsi="仿宋" w:eastAsia="仿宋" w:cs="仿宋"/>
          <w:sz w:val="30"/>
          <w:szCs w:val="30"/>
        </w:rPr>
        <w:t>    2、2名以上高级工程师、4名以上工程师经过人民防空专业设计技术培训；</w:t>
      </w:r>
      <w:r>
        <w:rPr>
          <w:rFonts w:hint="eastAsia" w:ascii="仿宋" w:hAnsi="仿宋" w:eastAsia="仿宋" w:cs="仿宋"/>
          <w:sz w:val="30"/>
          <w:szCs w:val="30"/>
        </w:rPr>
        <w:br w:type="textWrapping"/>
      </w:r>
      <w:r>
        <w:rPr>
          <w:rFonts w:hint="eastAsia" w:ascii="仿宋" w:hAnsi="仿宋" w:eastAsia="仿宋" w:cs="仿宋"/>
          <w:sz w:val="30"/>
          <w:szCs w:val="30"/>
        </w:rPr>
        <w:t>    3、主要设计人员从事过人防工程设计工作，熟知人民防空设计规范；</w:t>
      </w:r>
      <w:r>
        <w:rPr>
          <w:rFonts w:hint="eastAsia" w:ascii="仿宋" w:hAnsi="仿宋" w:eastAsia="仿宋" w:cs="仿宋"/>
          <w:sz w:val="30"/>
          <w:szCs w:val="30"/>
        </w:rPr>
        <w:br w:type="textWrapping"/>
      </w:r>
      <w:r>
        <w:rPr>
          <w:rFonts w:hint="eastAsia" w:ascii="仿宋" w:hAnsi="仿宋" w:eastAsia="仿宋" w:cs="仿宋"/>
          <w:sz w:val="30"/>
          <w:szCs w:val="30"/>
        </w:rPr>
        <w:t>    4、承担过5项以上人防工程设计任务。</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5"/>
          <w:rFonts w:hint="eastAsia" w:ascii="仿宋" w:hAnsi="仿宋" w:eastAsia="仿宋" w:cs="仿宋"/>
          <w:sz w:val="30"/>
          <w:szCs w:val="30"/>
        </w:rPr>
        <w:t xml:space="preserve"> 第七条</w:t>
      </w:r>
      <w:r>
        <w:rPr>
          <w:rFonts w:hint="eastAsia" w:ascii="仿宋" w:hAnsi="仿宋" w:eastAsia="仿宋" w:cs="仿宋"/>
          <w:sz w:val="30"/>
          <w:szCs w:val="30"/>
        </w:rPr>
        <w:t>  外阜人防工程设计单位在本省行政区域内开展人防工程设计工作，须到省人民防空办公室办理人防工程设计单位资质备案手续。经审查合格，由省人民防空办公室颁发备案证书后，方可在本省行政区域内从事人防工程设计活动。该备案证书有效期为两年，两年后由省人民防空办公室重新审核并换发新的备案证书，未经重新审核的备案证书自动失效。</w:t>
      </w:r>
      <w:r>
        <w:rPr>
          <w:rFonts w:hint="eastAsia" w:ascii="仿宋" w:hAnsi="仿宋" w:eastAsia="仿宋" w:cs="仿宋"/>
          <w:sz w:val="30"/>
          <w:szCs w:val="30"/>
        </w:rPr>
        <w:br w:type="textWrapping"/>
      </w:r>
      <w:r>
        <w:rPr>
          <w:rFonts w:hint="eastAsia" w:ascii="仿宋" w:hAnsi="仿宋" w:eastAsia="仿宋" w:cs="仿宋"/>
          <w:sz w:val="30"/>
          <w:szCs w:val="30"/>
        </w:rPr>
        <w:t>    申请备案的驻辽人防工程设计单位应具备以下条件：</w:t>
      </w:r>
      <w:r>
        <w:rPr>
          <w:rFonts w:hint="eastAsia" w:ascii="仿宋" w:hAnsi="仿宋" w:eastAsia="仿宋" w:cs="仿宋"/>
          <w:sz w:val="30"/>
          <w:szCs w:val="30"/>
        </w:rPr>
        <w:br w:type="textWrapping"/>
      </w:r>
      <w:r>
        <w:rPr>
          <w:rFonts w:hint="eastAsia" w:ascii="仿宋" w:hAnsi="仿宋" w:eastAsia="仿宋" w:cs="仿宋"/>
          <w:sz w:val="30"/>
          <w:szCs w:val="30"/>
        </w:rPr>
        <w:t>    1、具备人防工程专业设计资质或建筑工程甲级设计资质；</w:t>
      </w:r>
      <w:r>
        <w:rPr>
          <w:rFonts w:hint="eastAsia" w:ascii="仿宋" w:hAnsi="仿宋" w:eastAsia="仿宋" w:cs="仿宋"/>
          <w:sz w:val="30"/>
          <w:szCs w:val="30"/>
        </w:rPr>
        <w:br w:type="textWrapping"/>
      </w:r>
      <w:r>
        <w:rPr>
          <w:rFonts w:hint="eastAsia" w:ascii="仿宋" w:hAnsi="仿宋" w:eastAsia="仿宋" w:cs="仿宋"/>
          <w:sz w:val="30"/>
          <w:szCs w:val="30"/>
        </w:rPr>
        <w:t>    2、设计人员的资格等级和数量与其资质等级相符，且经过人民防空专业设计培训；</w:t>
      </w:r>
      <w:r>
        <w:rPr>
          <w:rFonts w:hint="eastAsia" w:ascii="仿宋" w:hAnsi="仿宋" w:eastAsia="仿宋" w:cs="仿宋"/>
          <w:sz w:val="30"/>
          <w:szCs w:val="30"/>
        </w:rPr>
        <w:br w:type="textWrapping"/>
      </w:r>
      <w:r>
        <w:rPr>
          <w:rFonts w:hint="eastAsia" w:ascii="仿宋" w:hAnsi="仿宋" w:eastAsia="仿宋" w:cs="仿宋"/>
          <w:sz w:val="30"/>
          <w:szCs w:val="30"/>
        </w:rPr>
        <w:t>    3、主要设计人员从事过人防工程设计工作，熟知人民防空设计规范；</w:t>
      </w:r>
      <w:r>
        <w:rPr>
          <w:rFonts w:hint="eastAsia" w:ascii="仿宋" w:hAnsi="仿宋" w:eastAsia="仿宋" w:cs="仿宋"/>
          <w:sz w:val="30"/>
          <w:szCs w:val="30"/>
        </w:rPr>
        <w:br w:type="textWrapping"/>
      </w:r>
      <w:r>
        <w:rPr>
          <w:rFonts w:hint="eastAsia" w:ascii="仿宋" w:hAnsi="仿宋" w:eastAsia="仿宋" w:cs="仿宋"/>
          <w:sz w:val="30"/>
          <w:szCs w:val="30"/>
        </w:rPr>
        <w:t>    4、建筑工程甲级设计单位须承担过5项以上人防工程设计任务；</w:t>
      </w:r>
      <w:r>
        <w:rPr>
          <w:rFonts w:hint="eastAsia" w:ascii="仿宋" w:hAnsi="仿宋" w:eastAsia="仿宋" w:cs="仿宋"/>
          <w:sz w:val="30"/>
          <w:szCs w:val="30"/>
        </w:rPr>
        <w:br w:type="textWrapping"/>
      </w:r>
      <w:r>
        <w:rPr>
          <w:rFonts w:hint="eastAsia" w:ascii="仿宋" w:hAnsi="仿宋" w:eastAsia="仿宋" w:cs="仿宋"/>
          <w:sz w:val="30"/>
          <w:szCs w:val="30"/>
        </w:rPr>
        <w:t>    5、经单位注册所在地省人民防空办公室批准，并出具资信证明文件。</w:t>
      </w:r>
      <w:r>
        <w:rPr>
          <w:rFonts w:hint="eastAsia" w:ascii="仿宋" w:hAnsi="仿宋" w:eastAsia="仿宋" w:cs="仿宋"/>
          <w:sz w:val="30"/>
          <w:szCs w:val="30"/>
        </w:rPr>
        <w:br w:type="textWrapping"/>
      </w:r>
      <w:r>
        <w:rPr>
          <w:rFonts w:hint="eastAsia" w:ascii="仿宋" w:hAnsi="仿宋" w:eastAsia="仿宋" w:cs="仿宋"/>
          <w:sz w:val="30"/>
          <w:szCs w:val="30"/>
        </w:rPr>
        <w:t xml:space="preserve">    </w:t>
      </w:r>
      <w:r>
        <w:rPr>
          <w:rStyle w:val="5"/>
          <w:rFonts w:hint="eastAsia" w:ascii="仿宋" w:hAnsi="仿宋" w:eastAsia="仿宋" w:cs="仿宋"/>
          <w:sz w:val="30"/>
          <w:szCs w:val="30"/>
        </w:rPr>
        <w:t>第八条</w:t>
      </w:r>
      <w:r>
        <w:rPr>
          <w:rFonts w:hint="eastAsia" w:ascii="仿宋" w:hAnsi="仿宋" w:eastAsia="仿宋" w:cs="仿宋"/>
          <w:sz w:val="30"/>
          <w:szCs w:val="30"/>
        </w:rPr>
        <w:t>  人防工程设计单位的业务范围：</w:t>
      </w:r>
      <w:r>
        <w:rPr>
          <w:rFonts w:hint="eastAsia" w:ascii="仿宋" w:hAnsi="仿宋" w:eastAsia="仿宋" w:cs="仿宋"/>
          <w:sz w:val="30"/>
          <w:szCs w:val="30"/>
        </w:rPr>
        <w:br w:type="textWrapping"/>
      </w:r>
      <w:r>
        <w:rPr>
          <w:rFonts w:hint="eastAsia" w:ascii="仿宋" w:hAnsi="仿宋" w:eastAsia="仿宋" w:cs="仿宋"/>
          <w:sz w:val="30"/>
          <w:szCs w:val="30"/>
        </w:rPr>
        <w:t>    （一）人防工程甲级设计资质：可承担全省范围内各类人防工程和防空地下室建设项目的主体工程、配套工程及地面附属设备设施用房的设计任务，规模不受限制。</w:t>
      </w:r>
      <w:r>
        <w:rPr>
          <w:rFonts w:hint="eastAsia" w:ascii="仿宋" w:hAnsi="仿宋" w:eastAsia="仿宋" w:cs="仿宋"/>
          <w:sz w:val="30"/>
          <w:szCs w:val="30"/>
        </w:rPr>
        <w:br w:type="textWrapping"/>
      </w:r>
      <w:r>
        <w:rPr>
          <w:rFonts w:hint="eastAsia" w:ascii="仿宋" w:hAnsi="仿宋" w:eastAsia="仿宋" w:cs="仿宋"/>
          <w:sz w:val="30"/>
          <w:szCs w:val="30"/>
        </w:rPr>
        <w:t>    （二）人防乙级资质设计资质：可承担全省范围内中、小型人防工程和防空地下室建设项目的主体工程、配套工程及地面附属设备设施用房的设计任务。</w:t>
      </w:r>
      <w:r>
        <w:rPr>
          <w:rFonts w:hint="eastAsia" w:ascii="仿宋" w:hAnsi="仿宋" w:eastAsia="仿宋" w:cs="仿宋"/>
          <w:sz w:val="30"/>
          <w:szCs w:val="30"/>
        </w:rPr>
        <w:br w:type="textWrapping"/>
      </w:r>
      <w:r>
        <w:rPr>
          <w:rFonts w:hint="eastAsia" w:ascii="仿宋" w:hAnsi="仿宋" w:eastAsia="仿宋" w:cs="仿宋"/>
          <w:sz w:val="30"/>
          <w:szCs w:val="30"/>
        </w:rPr>
        <w:t>    （三）已备案的建筑工程甲级设计资质：可承担全省范围内抗力等级6级（含）以下的防空地下室（防空地下室上部永久建筑投影面积占防空地下室总建筑面积大于50％）的主体工程、配套工程及地面附属设备设施用房的设计任务。</w:t>
      </w:r>
      <w:r>
        <w:rPr>
          <w:rFonts w:hint="eastAsia" w:ascii="仿宋" w:hAnsi="仿宋" w:eastAsia="仿宋" w:cs="仿宋"/>
          <w:sz w:val="30"/>
          <w:szCs w:val="30"/>
        </w:rPr>
        <w:br w:type="textWrapping"/>
      </w:r>
      <w:r>
        <w:rPr>
          <w:rStyle w:val="5"/>
          <w:rFonts w:hint="eastAsia" w:ascii="仿宋" w:hAnsi="仿宋" w:eastAsia="仿宋" w:cs="仿宋"/>
          <w:sz w:val="30"/>
          <w:szCs w:val="30"/>
        </w:rPr>
        <w:t>    第九条</w:t>
      </w:r>
      <w:r>
        <w:rPr>
          <w:rFonts w:hint="eastAsia" w:ascii="仿宋" w:hAnsi="仿宋" w:eastAsia="仿宋" w:cs="仿宋"/>
          <w:sz w:val="30"/>
          <w:szCs w:val="30"/>
        </w:rPr>
        <w:t>　省人民防空办公室负责全省人防工程设计人员专业培训，组织人防工程设计人员专业考试，考试合格后统一颁发人防工程设计资格证书；该资格证书有效期为两年，两年后由省人民防空办公室重新审核并换发新的资格证书，未经重新审核的资格证件自动失效。</w:t>
      </w:r>
      <w:r>
        <w:rPr>
          <w:rFonts w:hint="eastAsia" w:ascii="仿宋" w:hAnsi="仿宋" w:eastAsia="仿宋" w:cs="仿宋"/>
          <w:sz w:val="30"/>
          <w:szCs w:val="30"/>
        </w:rPr>
        <w:br w:type="textWrapping"/>
      </w:r>
      <w:r>
        <w:rPr>
          <w:rFonts w:hint="eastAsia" w:ascii="仿宋" w:hAnsi="仿宋" w:eastAsia="仿宋" w:cs="仿宋"/>
          <w:sz w:val="30"/>
          <w:szCs w:val="30"/>
        </w:rPr>
        <w:t>    从事人防工程设计活动的专业技术人员实行资格注册制度，未经注册的专业技术人员不得以注册执业人员的名义从事人防工程设计活动，注册执业人员只能受聘于一个人防工程设计单位。</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第三章  设计资质申请和备案的审批程序</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第十条</w:t>
      </w:r>
      <w:r>
        <w:rPr>
          <w:rFonts w:hint="eastAsia" w:ascii="仿宋" w:hAnsi="仿宋" w:eastAsia="仿宋" w:cs="仿宋"/>
          <w:sz w:val="30"/>
          <w:szCs w:val="30"/>
        </w:rPr>
        <w:t>  人防工程设计资质审批程序：</w:t>
      </w:r>
      <w:r>
        <w:rPr>
          <w:rFonts w:hint="eastAsia" w:ascii="仿宋" w:hAnsi="仿宋" w:eastAsia="仿宋" w:cs="仿宋"/>
          <w:sz w:val="30"/>
          <w:szCs w:val="30"/>
        </w:rPr>
        <w:br w:type="textWrapping"/>
      </w:r>
      <w:r>
        <w:rPr>
          <w:rFonts w:hint="eastAsia" w:ascii="仿宋" w:hAnsi="仿宋" w:eastAsia="仿宋" w:cs="仿宋"/>
          <w:sz w:val="30"/>
          <w:szCs w:val="30"/>
        </w:rPr>
        <w:t>    （一）拟申报人防工程设计资质的单位须依据国家《人民防空工程设计资质管理规定》（国人防[2009]281号）申报人防工程设计资质。填写《工程设计资质申请表》，提出申请资质的级别（设计单位首次申请人防工程设计资质的，其申请资质等级最高不超过乙级），由单位法定代表人签字、盖章后，与附件材料一并报单位注册所在地的市人民防空办公室；</w:t>
      </w:r>
      <w:r>
        <w:rPr>
          <w:rFonts w:hint="eastAsia" w:ascii="仿宋" w:hAnsi="仿宋" w:eastAsia="仿宋" w:cs="仿宋"/>
          <w:sz w:val="30"/>
          <w:szCs w:val="30"/>
        </w:rPr>
        <w:br w:type="textWrapping"/>
      </w:r>
      <w:r>
        <w:rPr>
          <w:rFonts w:hint="eastAsia" w:ascii="仿宋" w:hAnsi="仿宋" w:eastAsia="仿宋" w:cs="仿宋"/>
          <w:sz w:val="30"/>
          <w:szCs w:val="30"/>
        </w:rPr>
        <w:t>    （二）市人民防空办公室对申报单位的资质申请材料进行审核，审核合格后，报省人民防空办公室；</w:t>
      </w:r>
      <w:r>
        <w:rPr>
          <w:rFonts w:hint="eastAsia" w:ascii="仿宋" w:hAnsi="仿宋" w:eastAsia="仿宋" w:cs="仿宋"/>
          <w:sz w:val="30"/>
          <w:szCs w:val="30"/>
        </w:rPr>
        <w:br w:type="textWrapping"/>
      </w:r>
      <w:r>
        <w:rPr>
          <w:rFonts w:hint="eastAsia" w:ascii="仿宋" w:hAnsi="仿宋" w:eastAsia="仿宋" w:cs="仿宋"/>
          <w:sz w:val="30"/>
          <w:szCs w:val="30"/>
        </w:rPr>
        <w:t>    （三）省人民防空办公室对申报单位的有关技术人员在全省建设系统专业技术人员数据库和人防工程设计专业技术人员数据库中进行检索，核定相关技术人员的资质和单位相关条件；</w:t>
      </w:r>
      <w:r>
        <w:rPr>
          <w:rFonts w:hint="eastAsia" w:ascii="仿宋" w:hAnsi="仿宋" w:eastAsia="仿宋" w:cs="仿宋"/>
          <w:sz w:val="30"/>
          <w:szCs w:val="30"/>
        </w:rPr>
        <w:br w:type="textWrapping"/>
      </w:r>
      <w:r>
        <w:rPr>
          <w:rFonts w:hint="eastAsia" w:ascii="仿宋" w:hAnsi="仿宋" w:eastAsia="仿宋" w:cs="仿宋"/>
          <w:sz w:val="30"/>
          <w:szCs w:val="30"/>
        </w:rPr>
        <w:t>    （四）申报单位的材料经审查合格后，由省人民防空办公室报送国家人民防空办公室审批；</w:t>
      </w:r>
      <w:r>
        <w:rPr>
          <w:rFonts w:hint="eastAsia" w:ascii="仿宋" w:hAnsi="仿宋" w:eastAsia="仿宋" w:cs="仿宋"/>
          <w:sz w:val="30"/>
          <w:szCs w:val="30"/>
        </w:rPr>
        <w:br w:type="textWrapping"/>
      </w:r>
      <w:r>
        <w:rPr>
          <w:rFonts w:hint="eastAsia" w:ascii="仿宋" w:hAnsi="仿宋" w:eastAsia="仿宋" w:cs="仿宋"/>
          <w:sz w:val="30"/>
          <w:szCs w:val="30"/>
        </w:rPr>
        <w:t>    （五）国家人民防空办公室审批合格后，人防工程设计单位须填写《辽宁省人民防空工程设计单位备案申请表》，持颁发的人防工程设计资质证书到省人民防空办公室申请备案。</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5"/>
          <w:rFonts w:hint="eastAsia" w:ascii="仿宋" w:hAnsi="仿宋" w:eastAsia="仿宋" w:cs="仿宋"/>
          <w:sz w:val="30"/>
          <w:szCs w:val="30"/>
        </w:rPr>
        <w:t>   第十一条</w:t>
      </w:r>
      <w:r>
        <w:rPr>
          <w:rFonts w:hint="eastAsia" w:ascii="仿宋" w:hAnsi="仿宋" w:eastAsia="仿宋" w:cs="仿宋"/>
          <w:sz w:val="30"/>
          <w:szCs w:val="30"/>
        </w:rPr>
        <w:t>  建筑工程甲级设计资质单位备案审批程序：</w:t>
      </w:r>
      <w:r>
        <w:rPr>
          <w:rFonts w:hint="eastAsia" w:ascii="仿宋" w:hAnsi="仿宋" w:eastAsia="仿宋" w:cs="仿宋"/>
          <w:sz w:val="30"/>
          <w:szCs w:val="30"/>
        </w:rPr>
        <w:br w:type="textWrapping"/>
      </w:r>
      <w:r>
        <w:rPr>
          <w:rFonts w:hint="eastAsia" w:ascii="仿宋" w:hAnsi="仿宋" w:eastAsia="仿宋" w:cs="仿宋"/>
          <w:sz w:val="30"/>
          <w:szCs w:val="30"/>
        </w:rPr>
        <w:t>    （一）拟申请资质备案的建筑工程甲级设计单位须填写《辽宁省人民防空工程设计单位备案申请表》，由单位法定代表人签字、盖章后，与附件材料一并报单位注册所在地的市人民防空办公室；</w:t>
      </w:r>
      <w:r>
        <w:rPr>
          <w:rFonts w:hint="eastAsia" w:ascii="仿宋" w:hAnsi="仿宋" w:eastAsia="仿宋" w:cs="仿宋"/>
          <w:sz w:val="30"/>
          <w:szCs w:val="30"/>
        </w:rPr>
        <w:br w:type="textWrapping"/>
      </w:r>
      <w:r>
        <w:rPr>
          <w:rFonts w:hint="eastAsia" w:ascii="仿宋" w:hAnsi="仿宋" w:eastAsia="仿宋" w:cs="仿宋"/>
          <w:sz w:val="30"/>
          <w:szCs w:val="30"/>
        </w:rPr>
        <w:t>    （二）市人民防空办公室对单位备案申请材料进行审核，审核合格后，报省人民防空办公室；</w:t>
      </w:r>
      <w:r>
        <w:rPr>
          <w:rFonts w:hint="eastAsia" w:ascii="仿宋" w:hAnsi="仿宋" w:eastAsia="仿宋" w:cs="仿宋"/>
          <w:sz w:val="30"/>
          <w:szCs w:val="30"/>
        </w:rPr>
        <w:br w:type="textWrapping"/>
      </w:r>
      <w:r>
        <w:rPr>
          <w:rFonts w:hint="eastAsia" w:ascii="仿宋" w:hAnsi="仿宋" w:eastAsia="仿宋" w:cs="仿宋"/>
          <w:sz w:val="30"/>
          <w:szCs w:val="30"/>
        </w:rPr>
        <w:t>    （三）省人民防空办公室对申请备案单位的有关技术人员在全省建设系统专业技术人员数据库和人防工程设计专业技术人员数据库中进行检索，核定相关技术人员的资质和单位相关条件；</w:t>
      </w:r>
      <w:r>
        <w:rPr>
          <w:rFonts w:hint="eastAsia" w:ascii="仿宋" w:hAnsi="仿宋" w:eastAsia="仿宋" w:cs="仿宋"/>
          <w:sz w:val="30"/>
          <w:szCs w:val="30"/>
        </w:rPr>
        <w:br w:type="textWrapping"/>
      </w:r>
      <w:r>
        <w:rPr>
          <w:rFonts w:hint="eastAsia" w:ascii="仿宋" w:hAnsi="仿宋" w:eastAsia="仿宋" w:cs="仿宋"/>
          <w:sz w:val="30"/>
          <w:szCs w:val="30"/>
        </w:rPr>
        <w:t>    （四）申请备案的设计单位材料经审查合格后，由辽宁省人民防空办公室颁发备案资格证书。</w:t>
      </w:r>
      <w:r>
        <w:rPr>
          <w:rFonts w:hint="eastAsia" w:ascii="仿宋" w:hAnsi="仿宋" w:eastAsia="仿宋" w:cs="仿宋"/>
          <w:sz w:val="30"/>
          <w:szCs w:val="30"/>
        </w:rPr>
        <w:br w:type="textWrapping"/>
      </w:r>
      <w:r>
        <w:rPr>
          <w:rStyle w:val="5"/>
          <w:rFonts w:hint="eastAsia" w:ascii="仿宋" w:hAnsi="仿宋" w:eastAsia="仿宋" w:cs="仿宋"/>
          <w:sz w:val="30"/>
          <w:szCs w:val="30"/>
        </w:rPr>
        <w:t>    第十二条</w:t>
      </w:r>
      <w:r>
        <w:rPr>
          <w:rFonts w:hint="eastAsia" w:ascii="仿宋" w:hAnsi="仿宋" w:eastAsia="仿宋" w:cs="仿宋"/>
          <w:sz w:val="30"/>
          <w:szCs w:val="30"/>
        </w:rPr>
        <w:t>  外阜人防工程设计单位办理备案审批程序：</w:t>
      </w:r>
      <w:r>
        <w:rPr>
          <w:rFonts w:hint="eastAsia" w:ascii="仿宋" w:hAnsi="仿宋" w:eastAsia="仿宋" w:cs="仿宋"/>
          <w:sz w:val="30"/>
          <w:szCs w:val="30"/>
        </w:rPr>
        <w:br w:type="textWrapping"/>
      </w:r>
      <w:r>
        <w:rPr>
          <w:rFonts w:hint="eastAsia" w:ascii="仿宋" w:hAnsi="仿宋" w:eastAsia="仿宋" w:cs="仿宋"/>
          <w:sz w:val="30"/>
          <w:szCs w:val="30"/>
        </w:rPr>
        <w:t>    （一）外阜人防工程设计单位提出备案申请，填写《辽宁省人民防空工程设计单位备案申请表》，与备案附件材料一并报设计单位注册所在地省级人民防空办公室；</w:t>
      </w:r>
      <w:r>
        <w:rPr>
          <w:rFonts w:hint="eastAsia" w:ascii="仿宋" w:hAnsi="仿宋" w:eastAsia="仿宋" w:cs="仿宋"/>
          <w:sz w:val="30"/>
          <w:szCs w:val="30"/>
        </w:rPr>
        <w:br w:type="textWrapping"/>
      </w:r>
      <w:r>
        <w:rPr>
          <w:rFonts w:hint="eastAsia" w:ascii="仿宋" w:hAnsi="仿宋" w:eastAsia="仿宋" w:cs="仿宋"/>
          <w:sz w:val="30"/>
          <w:szCs w:val="30"/>
        </w:rPr>
        <w:t>    （二）经设计单位注册所在地省级人民防空办公室批准后,人防工程设计单位持单位注册所在地省级人民防空办公室出具的资信证明文件和有关备案材料，到辽宁省人民防空办公室申请备案。</w:t>
      </w:r>
      <w:r>
        <w:rPr>
          <w:rFonts w:hint="eastAsia" w:ascii="仿宋" w:hAnsi="仿宋" w:eastAsia="仿宋" w:cs="仿宋"/>
          <w:sz w:val="30"/>
          <w:szCs w:val="30"/>
        </w:rPr>
        <w:br w:type="textWrapping"/>
      </w:r>
      <w:r>
        <w:rPr>
          <w:rStyle w:val="5"/>
          <w:rFonts w:hint="eastAsia" w:ascii="仿宋" w:hAnsi="仿宋" w:eastAsia="仿宋" w:cs="仿宋"/>
          <w:sz w:val="30"/>
          <w:szCs w:val="30"/>
        </w:rPr>
        <w:t>    第十三条</w:t>
      </w:r>
      <w:r>
        <w:rPr>
          <w:rFonts w:hint="eastAsia" w:ascii="仿宋" w:hAnsi="仿宋" w:eastAsia="仿宋" w:cs="仿宋"/>
          <w:sz w:val="30"/>
          <w:szCs w:val="30"/>
        </w:rPr>
        <w:t>  凡审查中对单位申报的附件材料提出质疑，要求单位出具材料原件的，单位必须在规定时间内出具原件，否则不予受理其资质申请或备案申请。</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第四章  设计单位资质申请材料和备案申请材料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第十四条</w:t>
      </w:r>
      <w:r>
        <w:rPr>
          <w:rFonts w:hint="eastAsia" w:ascii="仿宋" w:hAnsi="仿宋" w:eastAsia="仿宋" w:cs="仿宋"/>
          <w:sz w:val="30"/>
          <w:szCs w:val="30"/>
        </w:rPr>
        <w:t>  申请人防工程设计资质的单位应提供下列材料：</w:t>
      </w:r>
      <w:r>
        <w:rPr>
          <w:rFonts w:hint="eastAsia" w:ascii="仿宋" w:hAnsi="仿宋" w:eastAsia="仿宋" w:cs="仿宋"/>
          <w:sz w:val="30"/>
          <w:szCs w:val="30"/>
        </w:rPr>
        <w:br w:type="textWrapping"/>
      </w:r>
      <w:r>
        <w:rPr>
          <w:rFonts w:hint="eastAsia" w:ascii="仿宋" w:hAnsi="仿宋" w:eastAsia="仿宋" w:cs="仿宋"/>
          <w:sz w:val="30"/>
          <w:szCs w:val="30"/>
        </w:rPr>
        <w:t>    （一）工程设计资质申请表；</w:t>
      </w:r>
      <w:r>
        <w:rPr>
          <w:rFonts w:hint="eastAsia" w:ascii="仿宋" w:hAnsi="仿宋" w:eastAsia="仿宋" w:cs="仿宋"/>
          <w:sz w:val="30"/>
          <w:szCs w:val="30"/>
        </w:rPr>
        <w:br w:type="textWrapping"/>
      </w:r>
      <w:r>
        <w:rPr>
          <w:rFonts w:hint="eastAsia" w:ascii="仿宋" w:hAnsi="仿宋" w:eastAsia="仿宋" w:cs="仿宋"/>
          <w:sz w:val="30"/>
          <w:szCs w:val="30"/>
        </w:rPr>
        <w:t>    （二）建筑工程设计资质证书（副本）、单位营业执照及复印件；</w:t>
      </w:r>
      <w:r>
        <w:rPr>
          <w:rFonts w:hint="eastAsia" w:ascii="仿宋" w:hAnsi="仿宋" w:eastAsia="仿宋" w:cs="仿宋"/>
          <w:sz w:val="30"/>
          <w:szCs w:val="30"/>
        </w:rPr>
        <w:br w:type="textWrapping"/>
      </w:r>
      <w:r>
        <w:rPr>
          <w:rFonts w:hint="eastAsia" w:ascii="仿宋" w:hAnsi="仿宋" w:eastAsia="仿宋" w:cs="仿宋"/>
          <w:sz w:val="30"/>
          <w:szCs w:val="30"/>
        </w:rPr>
        <w:t>    （三）设计单位章程或合伙人协议、设计单位法定代表人及合伙人的身份证明及复印件；</w:t>
      </w:r>
      <w:r>
        <w:rPr>
          <w:rFonts w:hint="eastAsia" w:ascii="仿宋" w:hAnsi="仿宋" w:eastAsia="仿宋" w:cs="仿宋"/>
          <w:sz w:val="30"/>
          <w:szCs w:val="30"/>
        </w:rPr>
        <w:br w:type="textWrapping"/>
      </w:r>
      <w:r>
        <w:rPr>
          <w:rFonts w:hint="eastAsia" w:ascii="仿宋" w:hAnsi="仿宋" w:eastAsia="仿宋" w:cs="仿宋"/>
          <w:sz w:val="30"/>
          <w:szCs w:val="30"/>
        </w:rPr>
        <w:t>    （四）设计单位负责人、技术负责人的身份证明、任职文件、毕业证书、职称证书、资质要求提供的材料及前述材料的复印件；</w:t>
      </w:r>
      <w:r>
        <w:rPr>
          <w:rFonts w:hint="eastAsia" w:ascii="仿宋" w:hAnsi="仿宋" w:eastAsia="仿宋" w:cs="仿宋"/>
          <w:sz w:val="30"/>
          <w:szCs w:val="30"/>
        </w:rPr>
        <w:br w:type="textWrapping"/>
      </w:r>
      <w:r>
        <w:rPr>
          <w:rFonts w:hint="eastAsia" w:ascii="仿宋" w:hAnsi="仿宋" w:eastAsia="仿宋" w:cs="仿宋"/>
          <w:sz w:val="30"/>
          <w:szCs w:val="30"/>
        </w:rPr>
        <w:t>    （五）设计人员情况表及表中所列注册人员的身份证明、注册执业证书、个人业绩材料和非注册人员的职称证书、毕业证书、身份证明及个人业绩材料；</w:t>
      </w:r>
      <w:r>
        <w:rPr>
          <w:rFonts w:hint="eastAsia" w:ascii="仿宋" w:hAnsi="仿宋" w:eastAsia="仿宋" w:cs="仿宋"/>
          <w:sz w:val="30"/>
          <w:szCs w:val="30"/>
        </w:rPr>
        <w:br w:type="textWrapping"/>
      </w:r>
      <w:r>
        <w:rPr>
          <w:rFonts w:hint="eastAsia" w:ascii="仿宋" w:hAnsi="仿宋" w:eastAsia="仿宋" w:cs="仿宋"/>
          <w:sz w:val="30"/>
          <w:szCs w:val="30"/>
        </w:rPr>
        <w:t>    （六）工程设计资质申报中注册执业人员、其他专业技术人员与原聘用单位解除聘用劳动合同的证明及新单位的聘用劳动合同；</w:t>
      </w:r>
      <w:r>
        <w:rPr>
          <w:rFonts w:hint="eastAsia" w:ascii="仿宋" w:hAnsi="仿宋" w:eastAsia="仿宋" w:cs="仿宋"/>
          <w:sz w:val="30"/>
          <w:szCs w:val="30"/>
        </w:rPr>
        <w:br w:type="textWrapping"/>
      </w:r>
      <w:r>
        <w:rPr>
          <w:rFonts w:hint="eastAsia" w:ascii="仿宋" w:hAnsi="仿宋" w:eastAsia="仿宋" w:cs="仿宋"/>
          <w:sz w:val="30"/>
          <w:szCs w:val="30"/>
        </w:rPr>
        <w:t>    （七）申请资质单位的人防工程设计业绩。</w:t>
      </w:r>
      <w:r>
        <w:rPr>
          <w:rFonts w:hint="eastAsia" w:ascii="仿宋" w:hAnsi="仿宋" w:eastAsia="仿宋" w:cs="仿宋"/>
          <w:sz w:val="30"/>
          <w:szCs w:val="30"/>
        </w:rPr>
        <w:br w:type="textWrapping"/>
      </w:r>
      <w:r>
        <w:rPr>
          <w:rStyle w:val="5"/>
          <w:rFonts w:hint="eastAsia" w:ascii="仿宋" w:hAnsi="仿宋" w:eastAsia="仿宋" w:cs="仿宋"/>
          <w:sz w:val="30"/>
          <w:szCs w:val="30"/>
        </w:rPr>
        <w:t>    第十五条</w:t>
      </w:r>
      <w:r>
        <w:rPr>
          <w:rFonts w:hint="eastAsia" w:ascii="仿宋" w:hAnsi="仿宋" w:eastAsia="仿宋" w:cs="仿宋"/>
          <w:sz w:val="30"/>
          <w:szCs w:val="30"/>
        </w:rPr>
        <w:t>  人防工程设计单位申请资质升级，除提供本《细则》第十四条所列附件材料外，还应当提供下列材料：</w:t>
      </w:r>
      <w:r>
        <w:rPr>
          <w:rFonts w:hint="eastAsia" w:ascii="仿宋" w:hAnsi="仿宋" w:eastAsia="仿宋" w:cs="仿宋"/>
          <w:sz w:val="30"/>
          <w:szCs w:val="30"/>
        </w:rPr>
        <w:br w:type="textWrapping"/>
      </w:r>
      <w:r>
        <w:rPr>
          <w:rFonts w:hint="eastAsia" w:ascii="仿宋" w:hAnsi="仿宋" w:eastAsia="仿宋" w:cs="仿宋"/>
          <w:sz w:val="30"/>
          <w:szCs w:val="30"/>
        </w:rPr>
        <w:t>    （一）单位原资质证书副本复印件；</w:t>
      </w:r>
      <w:r>
        <w:rPr>
          <w:rFonts w:hint="eastAsia" w:ascii="仿宋" w:hAnsi="仿宋" w:eastAsia="仿宋" w:cs="仿宋"/>
          <w:sz w:val="30"/>
          <w:szCs w:val="30"/>
        </w:rPr>
        <w:br w:type="textWrapping"/>
      </w:r>
      <w:r>
        <w:rPr>
          <w:rFonts w:hint="eastAsia" w:ascii="仿宋" w:hAnsi="仿宋" w:eastAsia="仿宋" w:cs="仿宋"/>
          <w:sz w:val="30"/>
          <w:szCs w:val="30"/>
        </w:rPr>
        <w:t>    （二）满足工程设计资质标准要求的非注册专业技术人员与设计单位签订的劳动合同及社保证明；</w:t>
      </w:r>
      <w:r>
        <w:rPr>
          <w:rFonts w:hint="eastAsia" w:ascii="仿宋" w:hAnsi="仿宋" w:eastAsia="仿宋" w:cs="仿宋"/>
          <w:sz w:val="30"/>
          <w:szCs w:val="30"/>
        </w:rPr>
        <w:br w:type="textWrapping"/>
      </w:r>
      <w:r>
        <w:rPr>
          <w:rFonts w:hint="eastAsia" w:ascii="仿宋" w:hAnsi="仿宋" w:eastAsia="仿宋" w:cs="仿宋"/>
          <w:sz w:val="30"/>
          <w:szCs w:val="30"/>
        </w:rPr>
        <w:t>    （三）满足工程设计资质标准要求的设计业绩及其设计委托合同、个人工程总结。</w:t>
      </w:r>
      <w:r>
        <w:rPr>
          <w:rFonts w:hint="eastAsia" w:ascii="仿宋" w:hAnsi="仿宋" w:eastAsia="仿宋" w:cs="仿宋"/>
          <w:sz w:val="30"/>
          <w:szCs w:val="30"/>
        </w:rPr>
        <w:br w:type="textWrapping"/>
      </w:r>
      <w:r>
        <w:rPr>
          <w:rStyle w:val="5"/>
          <w:rFonts w:hint="eastAsia" w:ascii="仿宋" w:hAnsi="仿宋" w:eastAsia="仿宋" w:cs="仿宋"/>
          <w:sz w:val="30"/>
          <w:szCs w:val="30"/>
        </w:rPr>
        <w:t>    第十六条</w:t>
      </w:r>
      <w:r>
        <w:rPr>
          <w:rFonts w:hint="eastAsia" w:ascii="仿宋" w:hAnsi="仿宋" w:eastAsia="仿宋" w:cs="仿宋"/>
          <w:sz w:val="30"/>
          <w:szCs w:val="30"/>
        </w:rPr>
        <w:t>  申请备案的建筑工程甲级设计资质单位应提供下列材料：</w:t>
      </w:r>
      <w:r>
        <w:rPr>
          <w:rFonts w:hint="eastAsia" w:ascii="仿宋" w:hAnsi="仿宋" w:eastAsia="仿宋" w:cs="仿宋"/>
          <w:sz w:val="30"/>
          <w:szCs w:val="30"/>
        </w:rPr>
        <w:br w:type="textWrapping"/>
      </w:r>
      <w:r>
        <w:rPr>
          <w:rFonts w:hint="eastAsia" w:ascii="仿宋" w:hAnsi="仿宋" w:eastAsia="仿宋" w:cs="仿宋"/>
          <w:sz w:val="30"/>
          <w:szCs w:val="30"/>
        </w:rPr>
        <w:t>    （一）辽宁省人民防空工程设计单位备案申请表；</w:t>
      </w:r>
      <w:r>
        <w:rPr>
          <w:rFonts w:hint="eastAsia" w:ascii="仿宋" w:hAnsi="仿宋" w:eastAsia="仿宋" w:cs="仿宋"/>
          <w:sz w:val="30"/>
          <w:szCs w:val="30"/>
        </w:rPr>
        <w:br w:type="textWrapping"/>
      </w:r>
      <w:r>
        <w:rPr>
          <w:rFonts w:hint="eastAsia" w:ascii="仿宋" w:hAnsi="仿宋" w:eastAsia="仿宋" w:cs="仿宋"/>
          <w:sz w:val="30"/>
          <w:szCs w:val="30"/>
        </w:rPr>
        <w:t>    （二）建筑工程设计甲级资质证书（副本）、单位营业执照及复印件；</w:t>
      </w:r>
      <w:r>
        <w:rPr>
          <w:rFonts w:hint="eastAsia" w:ascii="仿宋" w:hAnsi="仿宋" w:eastAsia="仿宋" w:cs="仿宋"/>
          <w:sz w:val="30"/>
          <w:szCs w:val="30"/>
        </w:rPr>
        <w:br w:type="textWrapping"/>
      </w:r>
      <w:r>
        <w:rPr>
          <w:rFonts w:hint="eastAsia" w:ascii="仿宋" w:hAnsi="仿宋" w:eastAsia="仿宋" w:cs="仿宋"/>
          <w:sz w:val="30"/>
          <w:szCs w:val="30"/>
        </w:rPr>
        <w:t>    （三）设计单位负责人、技术负责人的身份证明、任职文件、毕业证书、职称证书、资质要求提供的材料及前述材料的复印件；</w:t>
      </w:r>
      <w:r>
        <w:rPr>
          <w:rFonts w:hint="eastAsia" w:ascii="仿宋" w:hAnsi="仿宋" w:eastAsia="仿宋" w:cs="仿宋"/>
          <w:sz w:val="30"/>
          <w:szCs w:val="30"/>
        </w:rPr>
        <w:br w:type="textWrapping"/>
      </w:r>
      <w:r>
        <w:rPr>
          <w:rFonts w:hint="eastAsia" w:ascii="仿宋" w:hAnsi="仿宋" w:eastAsia="仿宋" w:cs="仿宋"/>
          <w:sz w:val="30"/>
          <w:szCs w:val="30"/>
        </w:rPr>
        <w:t>    （四）设计人员情况表及表中所列注册人员的身份证明、注册执业证书、个人业绩材料和非注册人员的职称证书、毕业证书、身份证明及个人业绩材料；</w:t>
      </w:r>
      <w:r>
        <w:rPr>
          <w:rFonts w:hint="eastAsia" w:ascii="仿宋" w:hAnsi="仿宋" w:eastAsia="仿宋" w:cs="仿宋"/>
          <w:sz w:val="30"/>
          <w:szCs w:val="30"/>
        </w:rPr>
        <w:br w:type="textWrapping"/>
      </w:r>
      <w:r>
        <w:rPr>
          <w:rFonts w:hint="eastAsia" w:ascii="仿宋" w:hAnsi="仿宋" w:eastAsia="仿宋" w:cs="仿宋"/>
          <w:sz w:val="30"/>
          <w:szCs w:val="30"/>
        </w:rPr>
        <w:t>    （五）工程设计资质申报中注册执业人员、其他专业技术人员与原聘用单位解除聘用劳动合同的证明及新单位的聘用劳动合同；</w:t>
      </w:r>
      <w:r>
        <w:rPr>
          <w:rFonts w:hint="eastAsia" w:ascii="仿宋" w:hAnsi="仿宋" w:eastAsia="仿宋" w:cs="仿宋"/>
          <w:sz w:val="30"/>
          <w:szCs w:val="30"/>
        </w:rPr>
        <w:br w:type="textWrapping"/>
      </w:r>
      <w:r>
        <w:rPr>
          <w:rFonts w:hint="eastAsia" w:ascii="仿宋" w:hAnsi="仿宋" w:eastAsia="仿宋" w:cs="仿宋"/>
          <w:sz w:val="30"/>
          <w:szCs w:val="30"/>
        </w:rPr>
        <w:t>    （六）申请表中所列设计业绩的设计委托合同、设计工作总结。</w:t>
      </w:r>
      <w:r>
        <w:rPr>
          <w:rFonts w:hint="eastAsia" w:ascii="仿宋" w:hAnsi="仿宋" w:eastAsia="仿宋" w:cs="仿宋"/>
          <w:sz w:val="30"/>
          <w:szCs w:val="30"/>
        </w:rPr>
        <w:br w:type="textWrapping"/>
      </w:r>
      <w:r>
        <w:rPr>
          <w:rStyle w:val="5"/>
          <w:rFonts w:hint="eastAsia" w:ascii="仿宋" w:hAnsi="仿宋" w:eastAsia="仿宋" w:cs="仿宋"/>
          <w:sz w:val="30"/>
          <w:szCs w:val="30"/>
        </w:rPr>
        <w:t>    第十七条</w:t>
      </w:r>
      <w:r>
        <w:rPr>
          <w:rFonts w:hint="eastAsia" w:ascii="仿宋" w:hAnsi="仿宋" w:eastAsia="仿宋" w:cs="仿宋"/>
          <w:sz w:val="30"/>
          <w:szCs w:val="30"/>
        </w:rPr>
        <w:t>  外阜人防工程设计单位申请备案，除提供本《细则》第十六条所列附件材料外，还应当提供单位注册所在地省级人民防空办公室出具的资信证明文件。</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第五章  设计管理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第十八条</w:t>
      </w:r>
      <w:r>
        <w:rPr>
          <w:rFonts w:hint="eastAsia" w:ascii="仿宋" w:hAnsi="仿宋" w:eastAsia="仿宋" w:cs="仿宋"/>
          <w:sz w:val="30"/>
          <w:szCs w:val="30"/>
        </w:rPr>
        <w:t>  省人民防空办公室对全省人防工程设计活动实施统一监督管理。</w:t>
      </w:r>
      <w:r>
        <w:rPr>
          <w:rFonts w:hint="eastAsia" w:ascii="仿宋" w:hAnsi="仿宋" w:eastAsia="仿宋" w:cs="仿宋"/>
          <w:sz w:val="30"/>
          <w:szCs w:val="30"/>
        </w:rPr>
        <w:br w:type="textWrapping"/>
      </w:r>
      <w:r>
        <w:rPr>
          <w:rStyle w:val="5"/>
          <w:rFonts w:hint="eastAsia" w:ascii="仿宋" w:hAnsi="仿宋" w:eastAsia="仿宋" w:cs="仿宋"/>
          <w:sz w:val="30"/>
          <w:szCs w:val="30"/>
        </w:rPr>
        <w:t>    第十九条</w:t>
      </w:r>
      <w:r>
        <w:rPr>
          <w:rFonts w:hint="eastAsia" w:ascii="仿宋" w:hAnsi="仿宋" w:eastAsia="仿宋" w:cs="仿宋"/>
          <w:sz w:val="30"/>
          <w:szCs w:val="30"/>
        </w:rPr>
        <w:t>  本省行政区域内利用各种人防经费、享受各项人防优惠政策修建的人防工程，列入地方计划和列入各级人防工程计划的人防工程，其设计单位的设计工作应遵循下列程序：</w:t>
      </w:r>
      <w:r>
        <w:rPr>
          <w:rFonts w:hint="eastAsia" w:ascii="仿宋" w:hAnsi="仿宋" w:eastAsia="仿宋" w:cs="仿宋"/>
          <w:sz w:val="30"/>
          <w:szCs w:val="30"/>
        </w:rPr>
        <w:br w:type="textWrapping"/>
      </w:r>
      <w:r>
        <w:rPr>
          <w:rFonts w:hint="eastAsia" w:ascii="仿宋" w:hAnsi="仿宋" w:eastAsia="仿宋" w:cs="仿宋"/>
          <w:sz w:val="30"/>
          <w:szCs w:val="30"/>
        </w:rPr>
        <w:t>    （一）根据建设单位需要参与项目的可行性研究和论证，编制可行性研究报告；</w:t>
      </w:r>
      <w:r>
        <w:rPr>
          <w:rFonts w:hint="eastAsia" w:ascii="仿宋" w:hAnsi="仿宋" w:eastAsia="仿宋" w:cs="仿宋"/>
          <w:sz w:val="30"/>
          <w:szCs w:val="30"/>
        </w:rPr>
        <w:br w:type="textWrapping"/>
      </w:r>
      <w:r>
        <w:rPr>
          <w:rFonts w:hint="eastAsia" w:ascii="仿宋" w:hAnsi="仿宋" w:eastAsia="仿宋" w:cs="仿宋"/>
          <w:sz w:val="30"/>
          <w:szCs w:val="30"/>
        </w:rPr>
        <w:t>    （二）根据批准的可行性研究报告及有关的设计基础资料编制初步设计文件；</w:t>
      </w:r>
      <w:r>
        <w:rPr>
          <w:rFonts w:hint="eastAsia" w:ascii="仿宋" w:hAnsi="仿宋" w:eastAsia="仿宋" w:cs="仿宋"/>
          <w:sz w:val="30"/>
          <w:szCs w:val="30"/>
        </w:rPr>
        <w:br w:type="textWrapping"/>
      </w:r>
      <w:r>
        <w:rPr>
          <w:rFonts w:hint="eastAsia" w:ascii="仿宋" w:hAnsi="仿宋" w:eastAsia="仿宋" w:cs="仿宋"/>
          <w:sz w:val="30"/>
          <w:szCs w:val="30"/>
        </w:rPr>
        <w:t>    （三）根据批准的初步设计文件和主要设备货源情况编制施工图设计文件；</w:t>
      </w:r>
      <w:r>
        <w:rPr>
          <w:rFonts w:hint="eastAsia" w:ascii="仿宋" w:hAnsi="仿宋" w:eastAsia="仿宋" w:cs="仿宋"/>
          <w:sz w:val="30"/>
          <w:szCs w:val="30"/>
        </w:rPr>
        <w:br w:type="textWrapping"/>
      </w:r>
      <w:r>
        <w:rPr>
          <w:rFonts w:hint="eastAsia" w:ascii="仿宋" w:hAnsi="仿宋" w:eastAsia="仿宋" w:cs="仿宋"/>
          <w:sz w:val="30"/>
          <w:szCs w:val="30"/>
        </w:rPr>
        <w:t>    （四）参加现场技术交底及图纸会审，根据需要派驻现场设计单位代表，解决施工中有关技术问题；</w:t>
      </w:r>
      <w:r>
        <w:rPr>
          <w:rFonts w:hint="eastAsia" w:ascii="仿宋" w:hAnsi="仿宋" w:eastAsia="仿宋" w:cs="仿宋"/>
          <w:sz w:val="30"/>
          <w:szCs w:val="30"/>
        </w:rPr>
        <w:br w:type="textWrapping"/>
      </w:r>
      <w:r>
        <w:rPr>
          <w:rFonts w:hint="eastAsia" w:ascii="仿宋" w:hAnsi="仿宋" w:eastAsia="仿宋" w:cs="仿宋"/>
          <w:sz w:val="30"/>
          <w:szCs w:val="30"/>
        </w:rPr>
        <w:t>    （五）参加工程设备试运转及竣工验收；</w:t>
      </w:r>
      <w:r>
        <w:rPr>
          <w:rFonts w:hint="eastAsia" w:ascii="仿宋" w:hAnsi="仿宋" w:eastAsia="仿宋" w:cs="仿宋"/>
          <w:sz w:val="30"/>
          <w:szCs w:val="30"/>
        </w:rPr>
        <w:br w:type="textWrapping"/>
      </w:r>
      <w:r>
        <w:rPr>
          <w:rFonts w:hint="eastAsia" w:ascii="仿宋" w:hAnsi="仿宋" w:eastAsia="仿宋" w:cs="仿宋"/>
          <w:sz w:val="30"/>
          <w:szCs w:val="30"/>
        </w:rPr>
        <w:t>    （六）进行工程设计技术总结和设计回访；</w:t>
      </w:r>
      <w:r>
        <w:rPr>
          <w:rFonts w:hint="eastAsia" w:ascii="仿宋" w:hAnsi="仿宋" w:eastAsia="仿宋" w:cs="仿宋"/>
          <w:sz w:val="30"/>
          <w:szCs w:val="30"/>
        </w:rPr>
        <w:br w:type="textWrapping"/>
      </w:r>
      <w:r>
        <w:rPr>
          <w:rFonts w:hint="eastAsia" w:ascii="仿宋" w:hAnsi="仿宋" w:eastAsia="仿宋" w:cs="仿宋"/>
          <w:sz w:val="30"/>
          <w:szCs w:val="30"/>
        </w:rPr>
        <w:t>    （七）设计单位提交的人防工程设计文件，须标明人防工程设计资质证书类别和批准编号。</w:t>
      </w:r>
      <w:r>
        <w:rPr>
          <w:rFonts w:hint="eastAsia" w:ascii="仿宋" w:hAnsi="仿宋" w:eastAsia="仿宋" w:cs="仿宋"/>
          <w:sz w:val="30"/>
          <w:szCs w:val="30"/>
        </w:rPr>
        <w:br w:type="textWrapping"/>
      </w:r>
      <w:r>
        <w:rPr>
          <w:rStyle w:val="5"/>
          <w:rFonts w:hint="eastAsia" w:ascii="仿宋" w:hAnsi="仿宋" w:eastAsia="仿宋" w:cs="仿宋"/>
          <w:sz w:val="30"/>
          <w:szCs w:val="30"/>
        </w:rPr>
        <w:t>    第二十条</w:t>
      </w:r>
      <w:r>
        <w:rPr>
          <w:rFonts w:hint="eastAsia" w:ascii="仿宋" w:hAnsi="仿宋" w:eastAsia="仿宋" w:cs="仿宋"/>
          <w:sz w:val="30"/>
          <w:szCs w:val="30"/>
        </w:rPr>
        <w:t>  本细则人防工程建设项目的划分标准依照《人民防空工程建设管理规定》执行。</w:t>
      </w:r>
      <w:r>
        <w:rPr>
          <w:rFonts w:hint="eastAsia" w:ascii="仿宋" w:hAnsi="仿宋" w:eastAsia="仿宋" w:cs="仿宋"/>
          <w:sz w:val="30"/>
          <w:szCs w:val="30"/>
        </w:rPr>
        <w:br w:type="textWrapping"/>
      </w:r>
      <w:r>
        <w:rPr>
          <w:rStyle w:val="5"/>
          <w:rFonts w:hint="eastAsia" w:ascii="仿宋" w:hAnsi="仿宋" w:eastAsia="仿宋" w:cs="仿宋"/>
          <w:sz w:val="30"/>
          <w:szCs w:val="30"/>
        </w:rPr>
        <w:t>    第二十一条</w:t>
      </w:r>
      <w:r>
        <w:rPr>
          <w:rFonts w:hint="eastAsia" w:ascii="仿宋" w:hAnsi="仿宋" w:eastAsia="仿宋" w:cs="仿宋"/>
          <w:sz w:val="30"/>
          <w:szCs w:val="30"/>
        </w:rPr>
        <w:t>  凡第十九条规定范围内的人防工程建设项目，其初步设计文件应按下列程序进行：</w:t>
      </w:r>
      <w:r>
        <w:rPr>
          <w:rFonts w:hint="eastAsia" w:ascii="仿宋" w:hAnsi="仿宋" w:eastAsia="仿宋" w:cs="仿宋"/>
          <w:sz w:val="30"/>
          <w:szCs w:val="30"/>
        </w:rPr>
        <w:br w:type="textWrapping"/>
      </w:r>
      <w:r>
        <w:rPr>
          <w:rFonts w:hint="eastAsia" w:ascii="仿宋" w:hAnsi="仿宋" w:eastAsia="仿宋" w:cs="仿宋"/>
          <w:sz w:val="30"/>
          <w:szCs w:val="30"/>
        </w:rPr>
        <w:t>    （一）大型项目</w:t>
      </w:r>
      <w:r>
        <w:rPr>
          <w:rFonts w:hint="eastAsia" w:ascii="仿宋" w:hAnsi="仿宋" w:eastAsia="仿宋" w:cs="仿宋"/>
          <w:sz w:val="30"/>
          <w:szCs w:val="30"/>
        </w:rPr>
        <w:br w:type="textWrapping"/>
      </w:r>
      <w:r>
        <w:rPr>
          <w:rFonts w:hint="eastAsia" w:ascii="仿宋" w:hAnsi="仿宋" w:eastAsia="仿宋" w:cs="仿宋"/>
          <w:sz w:val="30"/>
          <w:szCs w:val="30"/>
        </w:rPr>
        <w:t>    建设单位完成初步设计文件后，填写《人防工程初步设计文件审批表》,经市人民防空办公室审核后，报省人民防空办公室审查。审查通过后，报国家人民防空办公室审批。</w:t>
      </w:r>
      <w:r>
        <w:rPr>
          <w:rFonts w:hint="eastAsia" w:ascii="仿宋" w:hAnsi="仿宋" w:eastAsia="仿宋" w:cs="仿宋"/>
          <w:sz w:val="30"/>
          <w:szCs w:val="30"/>
        </w:rPr>
        <w:br w:type="textWrapping"/>
      </w:r>
      <w:r>
        <w:rPr>
          <w:rFonts w:hint="eastAsia" w:ascii="仿宋" w:hAnsi="仿宋" w:eastAsia="仿宋" w:cs="仿宋"/>
          <w:sz w:val="30"/>
          <w:szCs w:val="30"/>
        </w:rPr>
        <w:t>    （二）中型、小型项目</w:t>
      </w:r>
      <w:r>
        <w:rPr>
          <w:rFonts w:hint="eastAsia" w:ascii="仿宋" w:hAnsi="仿宋" w:eastAsia="仿宋" w:cs="仿宋"/>
          <w:sz w:val="30"/>
          <w:szCs w:val="30"/>
        </w:rPr>
        <w:br w:type="textWrapping"/>
      </w:r>
      <w:r>
        <w:rPr>
          <w:rFonts w:hint="eastAsia" w:ascii="仿宋" w:hAnsi="仿宋" w:eastAsia="仿宋" w:cs="仿宋"/>
          <w:sz w:val="30"/>
          <w:szCs w:val="30"/>
        </w:rPr>
        <w:t>    建设单位完成初步设计文件后，填写《人防工程初步设计文件审批表》,经市人民防空办公室审核后，报省人民防空办公室审批。</w:t>
      </w:r>
      <w:r>
        <w:rPr>
          <w:rFonts w:hint="eastAsia" w:ascii="仿宋" w:hAnsi="仿宋" w:eastAsia="仿宋" w:cs="仿宋"/>
          <w:sz w:val="30"/>
          <w:szCs w:val="30"/>
        </w:rPr>
        <w:br w:type="textWrapping"/>
      </w:r>
      <w:r>
        <w:rPr>
          <w:rFonts w:hint="eastAsia" w:ascii="仿宋" w:hAnsi="仿宋" w:eastAsia="仿宋" w:cs="仿宋"/>
          <w:sz w:val="30"/>
          <w:szCs w:val="30"/>
        </w:rPr>
        <w:t>    （三）零星项目</w:t>
      </w:r>
      <w:r>
        <w:rPr>
          <w:rFonts w:hint="eastAsia" w:ascii="仿宋" w:hAnsi="仿宋" w:eastAsia="仿宋" w:cs="仿宋"/>
          <w:sz w:val="30"/>
          <w:szCs w:val="30"/>
        </w:rPr>
        <w:br w:type="textWrapping"/>
      </w:r>
      <w:r>
        <w:rPr>
          <w:rFonts w:hint="eastAsia" w:ascii="仿宋" w:hAnsi="仿宋" w:eastAsia="仿宋" w:cs="仿宋"/>
          <w:sz w:val="30"/>
          <w:szCs w:val="30"/>
        </w:rPr>
        <w:t>    建设单位完成初步设计文件后，填写《人防工程初步设计文件审批表》,报市人民防空办公室审批，审批意见报省人民防空办公室备案。</w:t>
      </w:r>
      <w:r>
        <w:rPr>
          <w:rFonts w:hint="eastAsia" w:ascii="仿宋" w:hAnsi="仿宋" w:eastAsia="仿宋" w:cs="仿宋"/>
          <w:sz w:val="30"/>
          <w:szCs w:val="30"/>
        </w:rPr>
        <w:br w:type="textWrapping"/>
      </w:r>
      <w:r>
        <w:rPr>
          <w:rFonts w:hint="eastAsia" w:ascii="仿宋" w:hAnsi="仿宋" w:eastAsia="仿宋" w:cs="仿宋"/>
          <w:sz w:val="30"/>
          <w:szCs w:val="30"/>
        </w:rPr>
        <w:t>    （四）人防指挥通信工程项目</w:t>
      </w:r>
      <w:r>
        <w:rPr>
          <w:rFonts w:hint="eastAsia" w:ascii="仿宋" w:hAnsi="仿宋" w:eastAsia="仿宋" w:cs="仿宋"/>
          <w:sz w:val="30"/>
          <w:szCs w:val="30"/>
        </w:rPr>
        <w:br w:type="textWrapping"/>
      </w:r>
      <w:r>
        <w:rPr>
          <w:rFonts w:hint="eastAsia" w:ascii="仿宋" w:hAnsi="仿宋" w:eastAsia="仿宋" w:cs="仿宋"/>
          <w:sz w:val="30"/>
          <w:szCs w:val="30"/>
        </w:rPr>
        <w:t>    1、省或一类人防重点城市，以及设计概算投资达到大型项目标准的人防指挥通信工程，审批程序同大型项目。</w:t>
      </w:r>
      <w:r>
        <w:rPr>
          <w:rFonts w:hint="eastAsia" w:ascii="仿宋" w:hAnsi="仿宋" w:eastAsia="仿宋" w:cs="仿宋"/>
          <w:sz w:val="30"/>
          <w:szCs w:val="30"/>
        </w:rPr>
        <w:br w:type="textWrapping"/>
      </w:r>
      <w:r>
        <w:rPr>
          <w:rFonts w:hint="eastAsia" w:ascii="仿宋" w:hAnsi="仿宋" w:eastAsia="仿宋" w:cs="仿宋"/>
          <w:sz w:val="30"/>
          <w:szCs w:val="30"/>
        </w:rPr>
        <w:t>    2、其他人防指挥通信工程的审批程序同中型项目。</w:t>
      </w:r>
      <w:r>
        <w:rPr>
          <w:rFonts w:hint="eastAsia" w:ascii="仿宋" w:hAnsi="仿宋" w:eastAsia="仿宋" w:cs="仿宋"/>
          <w:sz w:val="30"/>
          <w:szCs w:val="30"/>
        </w:rPr>
        <w:br w:type="textWrapping"/>
      </w:r>
      <w:r>
        <w:rPr>
          <w:rStyle w:val="5"/>
          <w:rFonts w:hint="eastAsia" w:ascii="仿宋" w:hAnsi="仿宋" w:eastAsia="仿宋" w:cs="仿宋"/>
          <w:sz w:val="30"/>
          <w:szCs w:val="30"/>
        </w:rPr>
        <w:t>    第二十二条</w:t>
      </w:r>
      <w:r>
        <w:rPr>
          <w:rFonts w:hint="eastAsia" w:ascii="仿宋" w:hAnsi="仿宋" w:eastAsia="仿宋" w:cs="仿宋"/>
          <w:sz w:val="30"/>
          <w:szCs w:val="30"/>
        </w:rPr>
        <w:t>  凡第十九条规定范围内的人防工程建设项目，其施工图设计文件应按下列程序进行：</w:t>
      </w:r>
      <w:r>
        <w:rPr>
          <w:rFonts w:hint="eastAsia" w:ascii="仿宋" w:hAnsi="仿宋" w:eastAsia="仿宋" w:cs="仿宋"/>
          <w:sz w:val="30"/>
          <w:szCs w:val="30"/>
        </w:rPr>
        <w:br w:type="textWrapping"/>
      </w:r>
      <w:r>
        <w:rPr>
          <w:rFonts w:hint="eastAsia" w:ascii="仿宋" w:hAnsi="仿宋" w:eastAsia="仿宋" w:cs="仿宋"/>
          <w:sz w:val="30"/>
          <w:szCs w:val="30"/>
        </w:rPr>
        <w:t>    （一）大型项目</w:t>
      </w:r>
      <w:r>
        <w:rPr>
          <w:rFonts w:hint="eastAsia" w:ascii="仿宋" w:hAnsi="仿宋" w:eastAsia="仿宋" w:cs="仿宋"/>
          <w:sz w:val="30"/>
          <w:szCs w:val="30"/>
        </w:rPr>
        <w:br w:type="textWrapping"/>
      </w:r>
      <w:r>
        <w:rPr>
          <w:rFonts w:hint="eastAsia" w:ascii="仿宋" w:hAnsi="仿宋" w:eastAsia="仿宋" w:cs="仿宋"/>
          <w:sz w:val="30"/>
          <w:szCs w:val="30"/>
        </w:rPr>
        <w:t>    建设单位完成初步设计文件后，填写《人防工程施工图设计文件审批表》,经市人民防空办公室审核后，报省人民防空办公室审查。审查通过后，报国家人民防空办公室审批。</w:t>
      </w:r>
      <w:r>
        <w:rPr>
          <w:rFonts w:hint="eastAsia" w:ascii="仿宋" w:hAnsi="仿宋" w:eastAsia="仿宋" w:cs="仿宋"/>
          <w:sz w:val="30"/>
          <w:szCs w:val="30"/>
        </w:rPr>
        <w:br w:type="textWrapping"/>
      </w:r>
      <w:r>
        <w:rPr>
          <w:rFonts w:hint="eastAsia" w:ascii="仿宋" w:hAnsi="仿宋" w:eastAsia="仿宋" w:cs="仿宋"/>
          <w:sz w:val="30"/>
          <w:szCs w:val="30"/>
        </w:rPr>
        <w:t>    （二）中型、小型项目</w:t>
      </w:r>
      <w:r>
        <w:rPr>
          <w:rFonts w:hint="eastAsia" w:ascii="仿宋" w:hAnsi="仿宋" w:eastAsia="仿宋" w:cs="仿宋"/>
          <w:sz w:val="30"/>
          <w:szCs w:val="30"/>
        </w:rPr>
        <w:br w:type="textWrapping"/>
      </w:r>
      <w:r>
        <w:rPr>
          <w:rFonts w:hint="eastAsia" w:ascii="仿宋" w:hAnsi="仿宋" w:eastAsia="仿宋" w:cs="仿宋"/>
          <w:sz w:val="30"/>
          <w:szCs w:val="30"/>
        </w:rPr>
        <w:t>    建设单位完成初步设计文件后，填写《人防工程施工图设计文件审批表》,经市人民防空办公室审核后，报省人民防空办公室审批。</w:t>
      </w:r>
      <w:r>
        <w:rPr>
          <w:rFonts w:hint="eastAsia" w:ascii="仿宋" w:hAnsi="仿宋" w:eastAsia="仿宋" w:cs="仿宋"/>
          <w:sz w:val="30"/>
          <w:szCs w:val="30"/>
        </w:rPr>
        <w:br w:type="textWrapping"/>
      </w:r>
      <w:r>
        <w:rPr>
          <w:rFonts w:hint="eastAsia" w:ascii="仿宋" w:hAnsi="仿宋" w:eastAsia="仿宋" w:cs="仿宋"/>
          <w:sz w:val="30"/>
          <w:szCs w:val="30"/>
        </w:rPr>
        <w:t>    （三）零星项目</w:t>
      </w:r>
      <w:r>
        <w:rPr>
          <w:rFonts w:hint="eastAsia" w:ascii="仿宋" w:hAnsi="仿宋" w:eastAsia="仿宋" w:cs="仿宋"/>
          <w:sz w:val="30"/>
          <w:szCs w:val="30"/>
        </w:rPr>
        <w:br w:type="textWrapping"/>
      </w:r>
      <w:r>
        <w:rPr>
          <w:rFonts w:hint="eastAsia" w:ascii="仿宋" w:hAnsi="仿宋" w:eastAsia="仿宋" w:cs="仿宋"/>
          <w:sz w:val="30"/>
          <w:szCs w:val="30"/>
        </w:rPr>
        <w:t>    建设单位完成初步设计文件后，填写《人防工程施工图设计文件审批表》,报市人民防空办公室审批，审批意见报省人民防空办公室备案。</w:t>
      </w:r>
      <w:r>
        <w:rPr>
          <w:rFonts w:hint="eastAsia" w:ascii="仿宋" w:hAnsi="仿宋" w:eastAsia="仿宋" w:cs="仿宋"/>
          <w:sz w:val="30"/>
          <w:szCs w:val="30"/>
        </w:rPr>
        <w:br w:type="textWrapping"/>
      </w:r>
      <w:r>
        <w:rPr>
          <w:rFonts w:hint="eastAsia" w:ascii="仿宋" w:hAnsi="仿宋" w:eastAsia="仿宋" w:cs="仿宋"/>
          <w:sz w:val="30"/>
          <w:szCs w:val="30"/>
        </w:rPr>
        <w:t>    （四）人防指挥通信工程项目</w:t>
      </w:r>
      <w:r>
        <w:rPr>
          <w:rFonts w:hint="eastAsia" w:ascii="仿宋" w:hAnsi="仿宋" w:eastAsia="仿宋" w:cs="仿宋"/>
          <w:sz w:val="30"/>
          <w:szCs w:val="30"/>
        </w:rPr>
        <w:br w:type="textWrapping"/>
      </w:r>
      <w:r>
        <w:rPr>
          <w:rFonts w:hint="eastAsia" w:ascii="仿宋" w:hAnsi="仿宋" w:eastAsia="仿宋" w:cs="仿宋"/>
          <w:sz w:val="30"/>
          <w:szCs w:val="30"/>
        </w:rPr>
        <w:t>    1、省或一类人防重点城市，以及设计概算投资达到大型项目标准的人防指挥通信工程，审批程序同大型项目。</w:t>
      </w:r>
      <w:r>
        <w:rPr>
          <w:rFonts w:hint="eastAsia" w:ascii="仿宋" w:hAnsi="仿宋" w:eastAsia="仿宋" w:cs="仿宋"/>
          <w:sz w:val="30"/>
          <w:szCs w:val="30"/>
        </w:rPr>
        <w:br w:type="textWrapping"/>
      </w:r>
      <w:r>
        <w:rPr>
          <w:rFonts w:hint="eastAsia" w:ascii="仿宋" w:hAnsi="仿宋" w:eastAsia="仿宋" w:cs="仿宋"/>
          <w:sz w:val="30"/>
          <w:szCs w:val="30"/>
        </w:rPr>
        <w:t>    2、其他人防指挥通信工程的审批程序同中型项目。</w:t>
      </w:r>
      <w:r>
        <w:rPr>
          <w:rFonts w:hint="eastAsia" w:ascii="仿宋" w:hAnsi="仿宋" w:eastAsia="仿宋" w:cs="仿宋"/>
          <w:sz w:val="30"/>
          <w:szCs w:val="30"/>
        </w:rPr>
        <w:br w:type="textWrapping"/>
      </w:r>
      <w:r>
        <w:rPr>
          <w:rStyle w:val="5"/>
          <w:rFonts w:hint="eastAsia" w:ascii="仿宋" w:hAnsi="仿宋" w:eastAsia="仿宋" w:cs="仿宋"/>
          <w:sz w:val="30"/>
          <w:szCs w:val="30"/>
        </w:rPr>
        <w:t>    第二十三条</w:t>
      </w:r>
      <w:r>
        <w:rPr>
          <w:rFonts w:hint="eastAsia" w:ascii="仿宋" w:hAnsi="仿宋" w:eastAsia="仿宋" w:cs="仿宋"/>
          <w:sz w:val="30"/>
          <w:szCs w:val="30"/>
        </w:rPr>
        <w:t>  本省行政区域内除第十九条规定范围以外的人防工程设计实行施工图审查制度。建设单位必须将人防工程设计文件，报经具有人防工程施工图审查资格的机构进行审查。审查合格后，经工程所在地人民防空办公室批准，方可用于人防工程建设。</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5"/>
          <w:rFonts w:hint="eastAsia" w:ascii="仿宋" w:hAnsi="仿宋" w:eastAsia="仿宋" w:cs="仿宋"/>
          <w:sz w:val="30"/>
          <w:szCs w:val="30"/>
        </w:rPr>
        <w:t>   第二十四条</w:t>
      </w:r>
      <w:r>
        <w:rPr>
          <w:rFonts w:hint="eastAsia" w:ascii="仿宋" w:hAnsi="仿宋" w:eastAsia="仿宋" w:cs="仿宋"/>
          <w:sz w:val="30"/>
          <w:szCs w:val="30"/>
        </w:rPr>
        <w:t>  建设单位、施工单位、监理单位不得修改人防工程设计文件；确需修改的，应当由原人防工程设计单位修改。经原人防工程设计单位书面同意，建设单位也可以委托其他具有相应资质的人防工程设计单位修改，修改单位对修改的设计文件承担相应责任。施工单位、监理单位发现人防工程设计文件不符合人防工程建设强制性标准、合同约定的质量要求的，应当报告建设单位，建设单位有权要求人防工程设计单位对设计文件进行补充和修改；涉及人防工程设计文件内容修改的（如改变总平面布置、结构形式、装饰标准、平战功能转换技术措施、防水方案、防护和防水单元划分、工程用途、防护等级等）建设单位应当报经原审批机关批准后，方可修改。</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第六章  监督管理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第二十五条</w:t>
      </w:r>
      <w:r>
        <w:rPr>
          <w:rFonts w:hint="eastAsia" w:ascii="仿宋" w:hAnsi="仿宋" w:eastAsia="仿宋" w:cs="仿宋"/>
          <w:sz w:val="30"/>
          <w:szCs w:val="30"/>
        </w:rPr>
        <w:t>  设计单位不得转让人防工程设计业务，不得承揽超越人防工程设计资质等级的设计业务，不得挂靠具有资质的设计单位承揽业务。</w:t>
      </w:r>
      <w:r>
        <w:rPr>
          <w:rFonts w:hint="eastAsia" w:ascii="仿宋" w:hAnsi="仿宋" w:eastAsia="仿宋" w:cs="仿宋"/>
          <w:sz w:val="30"/>
          <w:szCs w:val="30"/>
        </w:rPr>
        <w:br w:type="textWrapping"/>
      </w:r>
      <w:r>
        <w:rPr>
          <w:rStyle w:val="5"/>
          <w:rFonts w:hint="eastAsia" w:ascii="仿宋" w:hAnsi="仿宋" w:eastAsia="仿宋" w:cs="仿宋"/>
          <w:sz w:val="30"/>
          <w:szCs w:val="30"/>
        </w:rPr>
        <w:t>    第二十六条</w:t>
      </w:r>
      <w:r>
        <w:rPr>
          <w:rFonts w:hint="eastAsia" w:ascii="仿宋" w:hAnsi="仿宋" w:eastAsia="仿宋" w:cs="仿宋"/>
          <w:sz w:val="30"/>
          <w:szCs w:val="30"/>
        </w:rPr>
        <w:t>  人防工程设计文件的各专业主要负责人必须经过人民防空专业设计培训，取得人防工程设计资格证书。</w:t>
      </w:r>
      <w:r>
        <w:rPr>
          <w:rFonts w:hint="eastAsia" w:ascii="仿宋" w:hAnsi="仿宋" w:eastAsia="仿宋" w:cs="仿宋"/>
          <w:sz w:val="30"/>
          <w:szCs w:val="30"/>
        </w:rPr>
        <w:br w:type="textWrapping"/>
      </w:r>
      <w:r>
        <w:rPr>
          <w:rStyle w:val="5"/>
          <w:rFonts w:hint="eastAsia" w:ascii="仿宋" w:hAnsi="仿宋" w:eastAsia="仿宋" w:cs="仿宋"/>
          <w:sz w:val="30"/>
          <w:szCs w:val="30"/>
        </w:rPr>
        <w:t>    第二十七条</w:t>
      </w:r>
      <w:r>
        <w:rPr>
          <w:rFonts w:hint="eastAsia" w:ascii="仿宋" w:hAnsi="仿宋" w:eastAsia="仿宋" w:cs="仿宋"/>
          <w:sz w:val="30"/>
          <w:szCs w:val="30"/>
        </w:rPr>
        <w:t>  以下设计单位不得承担人民防空工程设计业务：</w:t>
      </w:r>
      <w:r>
        <w:rPr>
          <w:rFonts w:hint="eastAsia" w:ascii="仿宋" w:hAnsi="仿宋" w:eastAsia="仿宋" w:cs="仿宋"/>
          <w:sz w:val="30"/>
          <w:szCs w:val="30"/>
        </w:rPr>
        <w:br w:type="textWrapping"/>
      </w:r>
      <w:r>
        <w:rPr>
          <w:rFonts w:hint="eastAsia" w:ascii="仿宋" w:hAnsi="仿宋" w:eastAsia="仿宋" w:cs="仿宋"/>
          <w:sz w:val="30"/>
          <w:szCs w:val="30"/>
        </w:rPr>
        <w:t>    （一）无人防工程设计资质或未经备案的设计单位；</w:t>
      </w:r>
      <w:r>
        <w:rPr>
          <w:rFonts w:hint="eastAsia" w:ascii="仿宋" w:hAnsi="仿宋" w:eastAsia="仿宋" w:cs="仿宋"/>
          <w:sz w:val="30"/>
          <w:szCs w:val="30"/>
        </w:rPr>
        <w:br w:type="textWrapping"/>
      </w:r>
      <w:r>
        <w:rPr>
          <w:rFonts w:hint="eastAsia" w:ascii="仿宋" w:hAnsi="仿宋" w:eastAsia="仿宋" w:cs="仿宋"/>
          <w:sz w:val="30"/>
          <w:szCs w:val="30"/>
        </w:rPr>
        <w:t>    （二）有重大人防工程设计过失或正处于行业整顿期间的设计单位。</w:t>
      </w:r>
      <w:r>
        <w:rPr>
          <w:rFonts w:hint="eastAsia" w:ascii="仿宋" w:hAnsi="仿宋" w:eastAsia="仿宋" w:cs="仿宋"/>
          <w:sz w:val="30"/>
          <w:szCs w:val="30"/>
        </w:rPr>
        <w:br w:type="textWrapping"/>
      </w:r>
      <w:r>
        <w:rPr>
          <w:rStyle w:val="5"/>
          <w:rFonts w:hint="eastAsia" w:ascii="仿宋" w:hAnsi="仿宋" w:eastAsia="仿宋" w:cs="仿宋"/>
          <w:sz w:val="30"/>
          <w:szCs w:val="30"/>
        </w:rPr>
        <w:t>    第二十八条</w:t>
      </w:r>
      <w:r>
        <w:rPr>
          <w:rFonts w:hint="eastAsia" w:ascii="仿宋" w:hAnsi="仿宋" w:eastAsia="仿宋" w:cs="仿宋"/>
          <w:sz w:val="30"/>
          <w:szCs w:val="30"/>
        </w:rPr>
        <w:t>  人防工程设计单位资质实行年检制度，省人民防空办公室负责全省年检工作。</w:t>
      </w:r>
      <w:r>
        <w:rPr>
          <w:rFonts w:hint="eastAsia" w:ascii="仿宋" w:hAnsi="仿宋" w:eastAsia="仿宋" w:cs="仿宋"/>
          <w:sz w:val="30"/>
          <w:szCs w:val="30"/>
        </w:rPr>
        <w:br w:type="textWrapping"/>
      </w:r>
      <w:r>
        <w:rPr>
          <w:rFonts w:hint="eastAsia" w:ascii="仿宋" w:hAnsi="仿宋" w:eastAsia="仿宋" w:cs="仿宋"/>
          <w:sz w:val="30"/>
          <w:szCs w:val="30"/>
        </w:rPr>
        <w:t>    人防工程设计单位必须按规定时间接受资质年检。</w:t>
      </w:r>
      <w:r>
        <w:rPr>
          <w:rFonts w:hint="eastAsia" w:ascii="仿宋" w:hAnsi="仿宋" w:eastAsia="仿宋" w:cs="仿宋"/>
          <w:sz w:val="30"/>
          <w:szCs w:val="30"/>
        </w:rPr>
        <w:br w:type="textWrapping"/>
      </w:r>
      <w:r>
        <w:rPr>
          <w:rStyle w:val="5"/>
          <w:rFonts w:hint="eastAsia" w:ascii="仿宋" w:hAnsi="仿宋" w:eastAsia="仿宋" w:cs="仿宋"/>
          <w:sz w:val="30"/>
          <w:szCs w:val="30"/>
        </w:rPr>
        <w:t>    第二十九条</w:t>
      </w:r>
      <w:r>
        <w:rPr>
          <w:rFonts w:hint="eastAsia" w:ascii="仿宋" w:hAnsi="仿宋" w:eastAsia="仿宋" w:cs="仿宋"/>
          <w:sz w:val="30"/>
          <w:szCs w:val="30"/>
        </w:rPr>
        <w:t>  人防工程设计单位接受资质年检时应提供下列材料：</w:t>
      </w:r>
      <w:r>
        <w:rPr>
          <w:rFonts w:hint="eastAsia" w:ascii="仿宋" w:hAnsi="仿宋" w:eastAsia="仿宋" w:cs="仿宋"/>
          <w:sz w:val="30"/>
          <w:szCs w:val="30"/>
        </w:rPr>
        <w:br w:type="textWrapping"/>
      </w:r>
      <w:r>
        <w:rPr>
          <w:rFonts w:hint="eastAsia" w:ascii="仿宋" w:hAnsi="仿宋" w:eastAsia="仿宋" w:cs="仿宋"/>
          <w:sz w:val="30"/>
          <w:szCs w:val="30"/>
        </w:rPr>
        <w:t>    （一）单位法人营业执照；</w:t>
      </w:r>
      <w:r>
        <w:rPr>
          <w:rFonts w:hint="eastAsia" w:ascii="仿宋" w:hAnsi="仿宋" w:eastAsia="仿宋" w:cs="仿宋"/>
          <w:sz w:val="30"/>
          <w:szCs w:val="30"/>
        </w:rPr>
        <w:br w:type="textWrapping"/>
      </w:r>
      <w:r>
        <w:rPr>
          <w:rFonts w:hint="eastAsia" w:ascii="仿宋" w:hAnsi="仿宋" w:eastAsia="仿宋" w:cs="仿宋"/>
          <w:sz w:val="30"/>
          <w:szCs w:val="30"/>
        </w:rPr>
        <w:t>    （二）单位资质证书正、副本或备案证书；</w:t>
      </w:r>
      <w:r>
        <w:rPr>
          <w:rFonts w:hint="eastAsia" w:ascii="仿宋" w:hAnsi="仿宋" w:eastAsia="仿宋" w:cs="仿宋"/>
          <w:sz w:val="30"/>
          <w:szCs w:val="30"/>
        </w:rPr>
        <w:br w:type="textWrapping"/>
      </w:r>
      <w:r>
        <w:rPr>
          <w:rFonts w:hint="eastAsia" w:ascii="仿宋" w:hAnsi="仿宋" w:eastAsia="仿宋" w:cs="仿宋"/>
          <w:sz w:val="30"/>
          <w:szCs w:val="30"/>
        </w:rPr>
        <w:t>    （三）设计人员的资格证书；</w:t>
      </w:r>
      <w:r>
        <w:rPr>
          <w:rFonts w:hint="eastAsia" w:ascii="仿宋" w:hAnsi="仿宋" w:eastAsia="仿宋" w:cs="仿宋"/>
          <w:sz w:val="30"/>
          <w:szCs w:val="30"/>
        </w:rPr>
        <w:br w:type="textWrapping"/>
      </w:r>
      <w:r>
        <w:rPr>
          <w:rFonts w:hint="eastAsia" w:ascii="仿宋" w:hAnsi="仿宋" w:eastAsia="仿宋" w:cs="仿宋"/>
          <w:sz w:val="30"/>
          <w:szCs w:val="30"/>
        </w:rPr>
        <w:t>    （四）设计人员的变化情况有关证明材料；</w:t>
      </w:r>
      <w:r>
        <w:rPr>
          <w:rFonts w:hint="eastAsia" w:ascii="仿宋" w:hAnsi="仿宋" w:eastAsia="仿宋" w:cs="仿宋"/>
          <w:sz w:val="30"/>
          <w:szCs w:val="30"/>
        </w:rPr>
        <w:br w:type="textWrapping"/>
      </w:r>
      <w:r>
        <w:rPr>
          <w:rFonts w:hint="eastAsia" w:ascii="仿宋" w:hAnsi="仿宋" w:eastAsia="仿宋" w:cs="仿宋"/>
          <w:sz w:val="30"/>
          <w:szCs w:val="30"/>
        </w:rPr>
        <w:t>    （五）单位自检报告；</w:t>
      </w:r>
      <w:r>
        <w:rPr>
          <w:rFonts w:hint="eastAsia" w:ascii="仿宋" w:hAnsi="仿宋" w:eastAsia="仿宋" w:cs="仿宋"/>
          <w:sz w:val="30"/>
          <w:szCs w:val="30"/>
        </w:rPr>
        <w:br w:type="textWrapping"/>
      </w:r>
      <w:r>
        <w:rPr>
          <w:rFonts w:hint="eastAsia" w:ascii="仿宋" w:hAnsi="仿宋" w:eastAsia="仿宋" w:cs="仿宋"/>
          <w:sz w:val="30"/>
          <w:szCs w:val="30"/>
        </w:rPr>
        <w:t>    （六）辽宁省人民防空工程设计单位年检表。</w:t>
      </w:r>
      <w:r>
        <w:rPr>
          <w:rFonts w:hint="eastAsia" w:ascii="仿宋" w:hAnsi="仿宋" w:eastAsia="仿宋" w:cs="仿宋"/>
          <w:sz w:val="30"/>
          <w:szCs w:val="30"/>
        </w:rPr>
        <w:br w:type="textWrapping"/>
      </w:r>
      <w:r>
        <w:rPr>
          <w:rStyle w:val="5"/>
          <w:rFonts w:hint="eastAsia" w:ascii="仿宋" w:hAnsi="仿宋" w:eastAsia="仿宋" w:cs="仿宋"/>
          <w:sz w:val="30"/>
          <w:szCs w:val="30"/>
        </w:rPr>
        <w:t>     第三十条</w:t>
      </w:r>
      <w:r>
        <w:rPr>
          <w:rFonts w:hint="eastAsia" w:ascii="仿宋" w:hAnsi="仿宋" w:eastAsia="仿宋" w:cs="仿宋"/>
          <w:sz w:val="30"/>
          <w:szCs w:val="30"/>
        </w:rPr>
        <w:t>  人防工程设计单位资质年检在下年度第二季度按下述程序进行：</w:t>
      </w:r>
      <w:r>
        <w:rPr>
          <w:rFonts w:hint="eastAsia" w:ascii="仿宋" w:hAnsi="仿宋" w:eastAsia="仿宋" w:cs="仿宋"/>
          <w:sz w:val="30"/>
          <w:szCs w:val="30"/>
        </w:rPr>
        <w:br w:type="textWrapping"/>
      </w:r>
      <w:r>
        <w:rPr>
          <w:rFonts w:hint="eastAsia" w:ascii="仿宋" w:hAnsi="仿宋" w:eastAsia="仿宋" w:cs="仿宋"/>
          <w:sz w:val="30"/>
          <w:szCs w:val="30"/>
        </w:rPr>
        <w:t>    （一）人防工程设计单位填写《人防工程设计单位资质年检表》，与年检附件材料一并报省人民防空办公室。</w:t>
      </w:r>
      <w:r>
        <w:rPr>
          <w:rFonts w:hint="eastAsia" w:ascii="仿宋" w:hAnsi="仿宋" w:eastAsia="仿宋" w:cs="仿宋"/>
          <w:sz w:val="30"/>
          <w:szCs w:val="30"/>
        </w:rPr>
        <w:br w:type="textWrapping"/>
      </w:r>
      <w:r>
        <w:rPr>
          <w:rFonts w:hint="eastAsia" w:ascii="仿宋" w:hAnsi="仿宋" w:eastAsia="仿宋" w:cs="仿宋"/>
          <w:sz w:val="30"/>
          <w:szCs w:val="30"/>
        </w:rPr>
        <w:t>    （二）省人民防空办公室于每年年检结束后，在省人民防空办公室网站上公布年检结果。</w:t>
      </w:r>
      <w:r>
        <w:rPr>
          <w:rFonts w:hint="eastAsia" w:ascii="仿宋" w:hAnsi="仿宋" w:eastAsia="仿宋" w:cs="仿宋"/>
          <w:sz w:val="30"/>
          <w:szCs w:val="30"/>
        </w:rPr>
        <w:br w:type="textWrapping"/>
      </w:r>
      <w:r>
        <w:rPr>
          <w:rStyle w:val="5"/>
          <w:rFonts w:hint="eastAsia" w:ascii="仿宋" w:hAnsi="仿宋" w:eastAsia="仿宋" w:cs="仿宋"/>
          <w:sz w:val="30"/>
          <w:szCs w:val="30"/>
        </w:rPr>
        <w:t>    第三十一条</w:t>
      </w:r>
      <w:r>
        <w:rPr>
          <w:rFonts w:hint="eastAsia" w:ascii="仿宋" w:hAnsi="仿宋" w:eastAsia="仿宋" w:cs="仿宋"/>
          <w:sz w:val="30"/>
          <w:szCs w:val="30"/>
        </w:rPr>
        <w:t>  有下列情形之一的，人防工程设计单位的资质年检结论为不合格：</w:t>
      </w:r>
      <w:r>
        <w:rPr>
          <w:rFonts w:hint="eastAsia" w:ascii="仿宋" w:hAnsi="仿宋" w:eastAsia="仿宋" w:cs="仿宋"/>
          <w:sz w:val="30"/>
          <w:szCs w:val="30"/>
        </w:rPr>
        <w:br w:type="textWrapping"/>
      </w:r>
      <w:r>
        <w:rPr>
          <w:rFonts w:hint="eastAsia" w:ascii="仿宋" w:hAnsi="仿宋" w:eastAsia="仿宋" w:cs="仿宋"/>
          <w:sz w:val="30"/>
          <w:szCs w:val="30"/>
        </w:rPr>
        <w:t>    （一）严重违反有关人防工程技术规范要求的；</w:t>
      </w:r>
      <w:r>
        <w:rPr>
          <w:rFonts w:hint="eastAsia" w:ascii="仿宋" w:hAnsi="仿宋" w:eastAsia="仿宋" w:cs="仿宋"/>
          <w:sz w:val="30"/>
          <w:szCs w:val="30"/>
        </w:rPr>
        <w:br w:type="textWrapping"/>
      </w:r>
      <w:r>
        <w:rPr>
          <w:rFonts w:hint="eastAsia" w:ascii="仿宋" w:hAnsi="仿宋" w:eastAsia="仿宋" w:cs="仿宋"/>
          <w:sz w:val="30"/>
          <w:szCs w:val="30"/>
        </w:rPr>
        <w:t>    （二）设计的人防工程存在严重的设计质量问题的。</w:t>
      </w:r>
      <w:r>
        <w:rPr>
          <w:rFonts w:hint="eastAsia" w:ascii="仿宋" w:hAnsi="仿宋" w:eastAsia="仿宋" w:cs="仿宋"/>
          <w:sz w:val="30"/>
          <w:szCs w:val="30"/>
        </w:rPr>
        <w:br w:type="textWrapping"/>
      </w:r>
      <w:r>
        <w:rPr>
          <w:rStyle w:val="5"/>
          <w:rFonts w:hint="eastAsia" w:ascii="仿宋" w:hAnsi="仿宋" w:eastAsia="仿宋" w:cs="仿宋"/>
          <w:sz w:val="30"/>
          <w:szCs w:val="30"/>
        </w:rPr>
        <w:t>    第三十二条</w:t>
      </w:r>
      <w:r>
        <w:rPr>
          <w:rFonts w:hint="eastAsia" w:ascii="仿宋" w:hAnsi="仿宋" w:eastAsia="仿宋" w:cs="仿宋"/>
          <w:sz w:val="30"/>
          <w:szCs w:val="30"/>
        </w:rPr>
        <w:t>  人防工程设计单位的资质年检不合格的，取消其人防工程设计资质或备案资格，且两年内不得重新申请资质或备案。</w:t>
      </w:r>
      <w:r>
        <w:rPr>
          <w:rFonts w:hint="eastAsia" w:ascii="仿宋" w:hAnsi="仿宋" w:eastAsia="仿宋" w:cs="仿宋"/>
          <w:sz w:val="30"/>
          <w:szCs w:val="30"/>
        </w:rPr>
        <w:br w:type="textWrapping"/>
      </w:r>
      <w:r>
        <w:rPr>
          <w:rStyle w:val="5"/>
          <w:rFonts w:hint="eastAsia" w:ascii="仿宋" w:hAnsi="仿宋" w:eastAsia="仿宋" w:cs="仿宋"/>
          <w:sz w:val="30"/>
          <w:szCs w:val="30"/>
        </w:rPr>
        <w:t>    第三十三条</w:t>
      </w:r>
      <w:r>
        <w:rPr>
          <w:rFonts w:hint="eastAsia" w:ascii="仿宋" w:hAnsi="仿宋" w:eastAsia="仿宋" w:cs="仿宋"/>
          <w:sz w:val="30"/>
          <w:szCs w:val="30"/>
        </w:rPr>
        <w:t>  在规定时间内没有参加年检的人防工程设计单位，其资质证书或备案文件自行失效，且两年内不得重新申请资质或备案。</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第七章  罚  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xml:space="preserve">    </w:t>
      </w:r>
      <w:r>
        <w:rPr>
          <w:rStyle w:val="5"/>
          <w:rFonts w:hint="eastAsia" w:ascii="仿宋" w:hAnsi="仿宋" w:eastAsia="仿宋" w:cs="仿宋"/>
          <w:sz w:val="30"/>
          <w:szCs w:val="30"/>
        </w:rPr>
        <w:t>第三十四条</w:t>
      </w:r>
      <w:r>
        <w:rPr>
          <w:rFonts w:hint="eastAsia" w:ascii="仿宋" w:hAnsi="仿宋" w:eastAsia="仿宋" w:cs="仿宋"/>
          <w:sz w:val="30"/>
          <w:szCs w:val="30"/>
        </w:rPr>
        <w:t>  人防工程设计单位有下列行为之一的，由省人民防空办公室在全省通报，并吊销其人防工程设计资质证书或备案证书，且两年内不得重新申请：</w:t>
      </w:r>
      <w:r>
        <w:rPr>
          <w:rFonts w:hint="eastAsia" w:ascii="仿宋" w:hAnsi="仿宋" w:eastAsia="仿宋" w:cs="仿宋"/>
          <w:sz w:val="30"/>
          <w:szCs w:val="30"/>
        </w:rPr>
        <w:br w:type="textWrapping"/>
      </w:r>
      <w:r>
        <w:rPr>
          <w:rFonts w:hint="eastAsia" w:ascii="仿宋" w:hAnsi="仿宋" w:eastAsia="仿宋" w:cs="仿宋"/>
          <w:sz w:val="30"/>
          <w:szCs w:val="30"/>
        </w:rPr>
        <w:t>    （一）超出批准的业务范围从事人防工程设计活动；</w:t>
      </w:r>
      <w:r>
        <w:rPr>
          <w:rFonts w:hint="eastAsia" w:ascii="仿宋" w:hAnsi="仿宋" w:eastAsia="仿宋" w:cs="仿宋"/>
          <w:sz w:val="30"/>
          <w:szCs w:val="30"/>
        </w:rPr>
        <w:br w:type="textWrapping"/>
      </w:r>
      <w:r>
        <w:rPr>
          <w:rFonts w:hint="eastAsia" w:ascii="仿宋" w:hAnsi="仿宋" w:eastAsia="仿宋" w:cs="仿宋"/>
          <w:sz w:val="30"/>
          <w:szCs w:val="30"/>
        </w:rPr>
        <w:t>    （二）非法转让人防工程设计业务；</w:t>
      </w:r>
      <w:r>
        <w:rPr>
          <w:rFonts w:hint="eastAsia" w:ascii="仿宋" w:hAnsi="仿宋" w:eastAsia="仿宋" w:cs="仿宋"/>
          <w:sz w:val="30"/>
          <w:szCs w:val="30"/>
        </w:rPr>
        <w:br w:type="textWrapping"/>
      </w:r>
      <w:r>
        <w:rPr>
          <w:rFonts w:hint="eastAsia" w:ascii="仿宋" w:hAnsi="仿宋" w:eastAsia="仿宋" w:cs="仿宋"/>
          <w:sz w:val="30"/>
          <w:szCs w:val="30"/>
        </w:rPr>
        <w:t>    （三）故意损害项目法人和承包商利益；</w:t>
      </w:r>
      <w:r>
        <w:rPr>
          <w:rFonts w:hint="eastAsia" w:ascii="仿宋" w:hAnsi="仿宋" w:eastAsia="仿宋" w:cs="仿宋"/>
          <w:sz w:val="30"/>
          <w:szCs w:val="30"/>
        </w:rPr>
        <w:br w:type="textWrapping"/>
      </w:r>
      <w:r>
        <w:rPr>
          <w:rFonts w:hint="eastAsia" w:ascii="仿宋" w:hAnsi="仿宋" w:eastAsia="仿宋" w:cs="仿宋"/>
          <w:sz w:val="30"/>
          <w:szCs w:val="30"/>
        </w:rPr>
        <w:t>    （四）因工作失误造成人防工程严重质量问题或重大损失；</w:t>
      </w:r>
      <w:r>
        <w:rPr>
          <w:rFonts w:hint="eastAsia" w:ascii="仿宋" w:hAnsi="仿宋" w:eastAsia="仿宋" w:cs="仿宋"/>
          <w:sz w:val="30"/>
          <w:szCs w:val="30"/>
        </w:rPr>
        <w:br w:type="textWrapping"/>
      </w:r>
      <w:r>
        <w:rPr>
          <w:rFonts w:hint="eastAsia" w:ascii="仿宋" w:hAnsi="仿宋" w:eastAsia="仿宋" w:cs="仿宋"/>
          <w:sz w:val="30"/>
          <w:szCs w:val="30"/>
        </w:rPr>
        <w:t>    （五）通过不正当竞争手段取得人防工程设计合同。</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5"/>
          <w:rFonts w:hint="eastAsia" w:ascii="仿宋" w:hAnsi="仿宋" w:eastAsia="仿宋" w:cs="仿宋"/>
          <w:sz w:val="30"/>
          <w:szCs w:val="30"/>
        </w:rPr>
        <w:t xml:space="preserve"> 第三十五条</w:t>
      </w:r>
      <w:r>
        <w:rPr>
          <w:rFonts w:hint="eastAsia" w:ascii="仿宋" w:hAnsi="仿宋" w:eastAsia="仿宋" w:cs="仿宋"/>
          <w:sz w:val="30"/>
          <w:szCs w:val="30"/>
        </w:rPr>
        <w:t>  已开工建设的人防工程建设项目，未经人防工程施工图设计审查，由省人民防空办公室责令其停工整改，该项目施工图设计文件交由具备人防工程施工图设计审查资质的机构进行审查，整改合格后方可继续建设。整改后仍无法达到规范要求的，由建设单位另行补建相当的人防工程，并按相关规定加以处罚。</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5"/>
          <w:rFonts w:hint="eastAsia" w:ascii="仿宋" w:hAnsi="仿宋" w:eastAsia="仿宋" w:cs="仿宋"/>
          <w:sz w:val="30"/>
          <w:szCs w:val="30"/>
        </w:rPr>
        <w:t xml:space="preserve"> 第三十六条</w:t>
      </w:r>
      <w:r>
        <w:rPr>
          <w:rFonts w:hint="eastAsia" w:ascii="仿宋" w:hAnsi="仿宋" w:eastAsia="仿宋" w:cs="仿宋"/>
          <w:sz w:val="30"/>
          <w:szCs w:val="30"/>
        </w:rPr>
        <w:t>  已竣工的人防工程建设项目，未经人防工程施工图设计审查，不得进行竣工验收，该项目施工图设计文件交由具备人防工程施工图设计审查资质的机构进行审查，整改合格后方可验收。整改后仍无法达到规范要求的，由建设单位另行补建功能和面积相当的人防工程，并按相关规定加以处罚。</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第八章  附  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第三十七条</w:t>
      </w:r>
      <w:r>
        <w:rPr>
          <w:rFonts w:hint="eastAsia" w:ascii="仿宋" w:hAnsi="仿宋" w:eastAsia="仿宋" w:cs="仿宋"/>
          <w:sz w:val="30"/>
          <w:szCs w:val="30"/>
        </w:rPr>
        <w:t>  本《实施细则》由省人民防空办公室负责解释，自2010年10月1日起施行，之前我省相关政策与本细则有不一致之处，以本细则为准。　</w:t>
      </w:r>
      <w:bookmarkStart w:id="0" w:name="_GoBack"/>
      <w:bookmarkEnd w:id="0"/>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46819"/>
    <w:rsid w:val="5D04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2022-02-23T07:44:00Z</dcterms:created>
  <dc:creator>达达</dc:creator>
  <cp:lastModifiedBy>达达</cp:lastModifiedBy>
  <dcterms:modified xsi:type="dcterms:W3CDTF">2022-02-23T07:45:00Z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900B2933B4BC458BAB2486CA76FE5B4D</vt:lpwstr>
  </property>
</Properties>
</file>